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09D57" w14:textId="77777777" w:rsidR="00A51CFB" w:rsidRPr="00A51CFB" w:rsidRDefault="00A51CFB" w:rsidP="00A51CFB">
      <w:pPr>
        <w:spacing w:beforeLines="50" w:before="156" w:line="520" w:lineRule="exact"/>
        <w:jc w:val="center"/>
        <w:rPr>
          <w:rFonts w:ascii="华文中宋" w:eastAsia="华文中宋" w:hAnsi="华文中宋"/>
          <w:b/>
          <w:bCs/>
          <w:spacing w:val="4"/>
          <w:sz w:val="38"/>
          <w:szCs w:val="38"/>
        </w:rPr>
      </w:pPr>
      <w:r w:rsidRPr="00A51CFB">
        <w:rPr>
          <w:rFonts w:ascii="华文中宋" w:eastAsia="华文中宋" w:hAnsi="华文中宋" w:hint="eastAsia"/>
          <w:b/>
          <w:bCs/>
          <w:spacing w:val="4"/>
          <w:sz w:val="38"/>
          <w:szCs w:val="38"/>
        </w:rPr>
        <w:t>复旦大学微电子学院2020年全国优秀大学生</w:t>
      </w:r>
    </w:p>
    <w:p w14:paraId="23997909" w14:textId="7BA302D5" w:rsidR="00A51CFB" w:rsidRPr="00A51CFB" w:rsidRDefault="00A51CFB" w:rsidP="00A51CFB">
      <w:pPr>
        <w:spacing w:afterLines="100" w:after="312" w:line="520" w:lineRule="exact"/>
        <w:jc w:val="center"/>
        <w:rPr>
          <w:rFonts w:ascii="华文中宋" w:eastAsia="华文中宋" w:hAnsi="华文中宋"/>
          <w:b/>
          <w:bCs/>
          <w:spacing w:val="4"/>
          <w:sz w:val="38"/>
          <w:szCs w:val="38"/>
        </w:rPr>
      </w:pPr>
      <w:r w:rsidRPr="00A51CFB">
        <w:rPr>
          <w:rFonts w:ascii="华文中宋" w:eastAsia="华文中宋" w:hAnsi="华文中宋" w:hint="eastAsia"/>
          <w:b/>
          <w:bCs/>
          <w:spacing w:val="4"/>
          <w:sz w:val="38"/>
          <w:szCs w:val="38"/>
        </w:rPr>
        <w:t>夏令营活动方案</w:t>
      </w:r>
    </w:p>
    <w:p w14:paraId="51C514ED" w14:textId="0ADF6176" w:rsidR="00A51CFB" w:rsidRPr="00A51CFB" w:rsidRDefault="00A51CFB" w:rsidP="00A51CFB">
      <w:pPr>
        <w:spacing w:line="520" w:lineRule="exact"/>
        <w:ind w:firstLineChars="200" w:firstLine="600"/>
        <w:rPr>
          <w:rFonts w:ascii="仿宋_GB2312" w:eastAsia="仿宋_GB2312"/>
          <w:sz w:val="30"/>
          <w:szCs w:val="30"/>
        </w:rPr>
      </w:pPr>
      <w:r w:rsidRPr="00A51CFB">
        <w:rPr>
          <w:rFonts w:ascii="仿宋_GB2312" w:eastAsia="仿宋_GB2312" w:hint="eastAsia"/>
          <w:sz w:val="30"/>
          <w:szCs w:val="30"/>
        </w:rPr>
        <w:t>为进一步促进中国高校优秀大学生间的交流，并吸纳优质生源进入微电子学科领域进一步深造，根据复旦大学研究生院《关于举办2020年全国优秀大学生夏令营活动的通知》</w:t>
      </w:r>
      <w:r>
        <w:rPr>
          <w:rFonts w:ascii="仿宋_GB2312" w:eastAsia="仿宋_GB2312" w:hint="eastAsia"/>
          <w:sz w:val="30"/>
          <w:szCs w:val="30"/>
        </w:rPr>
        <w:t>，</w:t>
      </w:r>
      <w:r w:rsidRPr="00A51CFB">
        <w:rPr>
          <w:rFonts w:ascii="仿宋_GB2312" w:eastAsia="仿宋_GB2312" w:hint="eastAsia"/>
          <w:sz w:val="30"/>
          <w:szCs w:val="30"/>
        </w:rPr>
        <w:t>特制定复旦大学微电子学院</w:t>
      </w:r>
      <w:r>
        <w:rPr>
          <w:rFonts w:ascii="仿宋_GB2312" w:eastAsia="仿宋_GB2312" w:hint="eastAsia"/>
          <w:sz w:val="30"/>
          <w:szCs w:val="30"/>
        </w:rPr>
        <w:t>（以下简称学院）</w:t>
      </w:r>
      <w:r w:rsidRPr="00A51CFB">
        <w:rPr>
          <w:rFonts w:ascii="仿宋_GB2312" w:eastAsia="仿宋_GB2312" w:hint="eastAsia"/>
          <w:sz w:val="30"/>
          <w:szCs w:val="30"/>
        </w:rPr>
        <w:t>2020年全国优秀大学生夏令营（以下简称夏令营）活动方案。</w:t>
      </w:r>
    </w:p>
    <w:p w14:paraId="10C0ACF4" w14:textId="6BC1AFEE" w:rsidR="00A51CFB" w:rsidRPr="00A51CFB" w:rsidRDefault="00A51CFB" w:rsidP="00A51CFB">
      <w:pPr>
        <w:spacing w:beforeLines="50" w:before="156" w:afterLines="30" w:after="93" w:line="520" w:lineRule="exact"/>
        <w:ind w:firstLineChars="200" w:firstLine="600"/>
        <w:rPr>
          <w:rFonts w:ascii="黑体" w:eastAsia="黑体" w:hAnsi="黑体"/>
          <w:sz w:val="30"/>
          <w:szCs w:val="30"/>
        </w:rPr>
      </w:pPr>
      <w:r w:rsidRPr="00A51CFB">
        <w:rPr>
          <w:rFonts w:ascii="黑体" w:eastAsia="黑体" w:hAnsi="黑体" w:hint="eastAsia"/>
          <w:sz w:val="30"/>
          <w:szCs w:val="30"/>
        </w:rPr>
        <w:t>一、学生申请：</w:t>
      </w:r>
    </w:p>
    <w:p w14:paraId="4AB7D2D9" w14:textId="49AA3069" w:rsidR="00A51CFB" w:rsidRPr="00A51CFB" w:rsidRDefault="00A51CFB" w:rsidP="00A51CFB">
      <w:pPr>
        <w:spacing w:line="520" w:lineRule="exact"/>
        <w:ind w:firstLineChars="200" w:firstLine="600"/>
        <w:rPr>
          <w:rFonts w:ascii="仿宋_GB2312" w:eastAsia="仿宋_GB2312"/>
          <w:sz w:val="30"/>
          <w:szCs w:val="30"/>
        </w:rPr>
      </w:pPr>
      <w:r w:rsidRPr="00A51CFB">
        <w:rPr>
          <w:rFonts w:ascii="仿宋_GB2312" w:eastAsia="仿宋_GB2312" w:hint="eastAsia"/>
          <w:sz w:val="30"/>
          <w:szCs w:val="30"/>
        </w:rPr>
        <w:t>经本人申请，所在学校推荐，并满足下列条件者，由</w:t>
      </w:r>
      <w:r>
        <w:rPr>
          <w:rFonts w:ascii="仿宋_GB2312" w:eastAsia="仿宋_GB2312" w:hint="eastAsia"/>
          <w:sz w:val="30"/>
          <w:szCs w:val="30"/>
        </w:rPr>
        <w:t>学</w:t>
      </w:r>
      <w:r w:rsidRPr="00A51CFB">
        <w:rPr>
          <w:rFonts w:ascii="仿宋_GB2312" w:eastAsia="仿宋_GB2312" w:hint="eastAsia"/>
          <w:sz w:val="30"/>
          <w:szCs w:val="30"/>
        </w:rPr>
        <w:t>院夏令营评审工作小组审核确定，参加此次夏令营活动：</w:t>
      </w:r>
    </w:p>
    <w:p w14:paraId="0920B03E" w14:textId="0740B990" w:rsidR="00A51CFB" w:rsidRPr="00A51CFB" w:rsidRDefault="00A51CFB" w:rsidP="00A51CFB">
      <w:pPr>
        <w:spacing w:line="520" w:lineRule="exact"/>
        <w:ind w:firstLineChars="200" w:firstLine="600"/>
        <w:rPr>
          <w:rFonts w:ascii="仿宋_GB2312" w:eastAsia="仿宋_GB2312"/>
          <w:sz w:val="30"/>
          <w:szCs w:val="30"/>
        </w:rPr>
      </w:pPr>
      <w:r w:rsidRPr="00A51CFB">
        <w:rPr>
          <w:rFonts w:ascii="仿宋_GB2312" w:eastAsia="仿宋_GB2312" w:hint="eastAsia"/>
          <w:sz w:val="30"/>
          <w:szCs w:val="30"/>
        </w:rPr>
        <w:t>1.申请者为全国重点大学本科三年级在校生（2021届毕业生）</w:t>
      </w:r>
      <w:r w:rsidR="00EC3E0E">
        <w:rPr>
          <w:rFonts w:ascii="仿宋_GB2312" w:eastAsia="仿宋_GB2312" w:hint="eastAsia"/>
          <w:sz w:val="30"/>
          <w:szCs w:val="30"/>
        </w:rPr>
        <w:t>。</w:t>
      </w:r>
    </w:p>
    <w:p w14:paraId="4615F318" w14:textId="4C5D9993" w:rsidR="00A51CFB" w:rsidRPr="00A51CFB" w:rsidRDefault="00A51CFB" w:rsidP="00A51CFB">
      <w:pPr>
        <w:spacing w:line="520" w:lineRule="exact"/>
        <w:ind w:firstLineChars="200" w:firstLine="600"/>
        <w:rPr>
          <w:rFonts w:ascii="仿宋_GB2312" w:eastAsia="仿宋_GB2312"/>
          <w:sz w:val="30"/>
          <w:szCs w:val="30"/>
        </w:rPr>
      </w:pPr>
      <w:r w:rsidRPr="00A51CFB">
        <w:rPr>
          <w:rFonts w:ascii="仿宋_GB2312" w:eastAsia="仿宋_GB2312" w:hint="eastAsia"/>
          <w:sz w:val="30"/>
          <w:szCs w:val="30"/>
        </w:rPr>
        <w:t>2.申请者原则上应为微电子学、集成电路类及相关专业本科生，同时欢迎修读过微电子学</w:t>
      </w:r>
      <w:r w:rsidR="00EC3E0E" w:rsidRPr="00A51CFB">
        <w:rPr>
          <w:rFonts w:ascii="仿宋_GB2312" w:eastAsia="仿宋_GB2312" w:hint="eastAsia"/>
          <w:sz w:val="30"/>
          <w:szCs w:val="30"/>
        </w:rPr>
        <w:t>相关</w:t>
      </w:r>
      <w:r w:rsidRPr="00A51CFB">
        <w:rPr>
          <w:rFonts w:ascii="仿宋_GB2312" w:eastAsia="仿宋_GB2312" w:hint="eastAsia"/>
          <w:sz w:val="30"/>
          <w:szCs w:val="30"/>
        </w:rPr>
        <w:t>课程的优秀理工科学生申请</w:t>
      </w:r>
      <w:r w:rsidR="00EC3E0E">
        <w:rPr>
          <w:rFonts w:ascii="仿宋_GB2312" w:eastAsia="仿宋_GB2312" w:hint="eastAsia"/>
          <w:sz w:val="30"/>
          <w:szCs w:val="30"/>
        </w:rPr>
        <w:t>。</w:t>
      </w:r>
    </w:p>
    <w:p w14:paraId="531BBEE0" w14:textId="75E665B8" w:rsidR="00A51CFB" w:rsidRPr="00A51CFB" w:rsidRDefault="00A51CFB" w:rsidP="00A51CFB">
      <w:pPr>
        <w:spacing w:line="520" w:lineRule="exact"/>
        <w:ind w:firstLineChars="200" w:firstLine="600"/>
        <w:rPr>
          <w:rFonts w:ascii="仿宋_GB2312" w:eastAsia="仿宋_GB2312"/>
          <w:sz w:val="30"/>
          <w:szCs w:val="30"/>
        </w:rPr>
      </w:pPr>
      <w:r w:rsidRPr="00A51CFB">
        <w:rPr>
          <w:rFonts w:ascii="仿宋_GB2312" w:eastAsia="仿宋_GB2312" w:hint="eastAsia"/>
          <w:sz w:val="30"/>
          <w:szCs w:val="30"/>
        </w:rPr>
        <w:t>3.综合素质突出、学习成绩优异，本科前三年（或前5学期）总评成绩</w:t>
      </w:r>
      <w:r w:rsidR="00EC3E0E">
        <w:rPr>
          <w:rFonts w:ascii="仿宋_GB2312" w:eastAsia="仿宋_GB2312" w:hint="eastAsia"/>
          <w:sz w:val="30"/>
          <w:szCs w:val="30"/>
        </w:rPr>
        <w:t>原则上</w:t>
      </w:r>
      <w:r w:rsidRPr="00A51CFB">
        <w:rPr>
          <w:rFonts w:ascii="仿宋_GB2312" w:eastAsia="仿宋_GB2312" w:hint="eastAsia"/>
          <w:sz w:val="30"/>
          <w:szCs w:val="30"/>
        </w:rPr>
        <w:t>排名在本专业前10%之内，有突出研究成果者可</w:t>
      </w:r>
      <w:r w:rsidR="00EC3E0E">
        <w:rPr>
          <w:rFonts w:ascii="仿宋_GB2312" w:eastAsia="仿宋_GB2312" w:hint="eastAsia"/>
          <w:sz w:val="30"/>
          <w:szCs w:val="30"/>
        </w:rPr>
        <w:t>破格</w:t>
      </w:r>
      <w:r w:rsidRPr="00A51CFB">
        <w:rPr>
          <w:rFonts w:ascii="仿宋_GB2312" w:eastAsia="仿宋_GB2312" w:hint="eastAsia"/>
          <w:sz w:val="30"/>
          <w:szCs w:val="30"/>
        </w:rPr>
        <w:t>申请</w:t>
      </w:r>
      <w:r w:rsidR="00EC3E0E">
        <w:rPr>
          <w:rFonts w:ascii="仿宋_GB2312" w:eastAsia="仿宋_GB2312" w:hint="eastAsia"/>
          <w:sz w:val="30"/>
          <w:szCs w:val="30"/>
        </w:rPr>
        <w:t>。</w:t>
      </w:r>
    </w:p>
    <w:p w14:paraId="6A768B70" w14:textId="052C2C62" w:rsidR="00A51CFB" w:rsidRPr="00A51CFB" w:rsidRDefault="00A51CFB" w:rsidP="00A51CFB">
      <w:pPr>
        <w:spacing w:line="520" w:lineRule="exact"/>
        <w:ind w:firstLineChars="200" w:firstLine="600"/>
        <w:rPr>
          <w:rFonts w:ascii="仿宋_GB2312" w:eastAsia="仿宋_GB2312"/>
          <w:sz w:val="30"/>
          <w:szCs w:val="30"/>
        </w:rPr>
      </w:pPr>
      <w:r w:rsidRPr="00A51CFB">
        <w:rPr>
          <w:rFonts w:ascii="仿宋_GB2312" w:eastAsia="仿宋_GB2312" w:hint="eastAsia"/>
          <w:sz w:val="30"/>
          <w:szCs w:val="30"/>
        </w:rPr>
        <w:t>4.对微电子学科有浓厚兴趣，具有科学研究潜质，有志于从事微电子设计或工艺领域的学术研究</w:t>
      </w:r>
      <w:r w:rsidR="00EC3E0E">
        <w:rPr>
          <w:rFonts w:ascii="仿宋_GB2312" w:eastAsia="仿宋_GB2312" w:hint="eastAsia"/>
          <w:sz w:val="30"/>
          <w:szCs w:val="30"/>
        </w:rPr>
        <w:t>。</w:t>
      </w:r>
    </w:p>
    <w:p w14:paraId="60D02F63" w14:textId="28795B79" w:rsidR="00A51CFB" w:rsidRPr="00A51CFB" w:rsidRDefault="00A51CFB" w:rsidP="00A51CFB">
      <w:pPr>
        <w:spacing w:line="520" w:lineRule="exact"/>
        <w:ind w:firstLineChars="200" w:firstLine="600"/>
        <w:rPr>
          <w:rFonts w:ascii="仿宋_GB2312" w:eastAsia="仿宋_GB2312"/>
          <w:sz w:val="30"/>
          <w:szCs w:val="30"/>
        </w:rPr>
      </w:pPr>
      <w:r w:rsidRPr="00A51CFB">
        <w:rPr>
          <w:rFonts w:ascii="仿宋_GB2312" w:eastAsia="仿宋_GB2312" w:hint="eastAsia"/>
          <w:sz w:val="30"/>
          <w:szCs w:val="30"/>
        </w:rPr>
        <w:t>5.应有两名熟悉申请人情况的教师以书面形式推荐</w:t>
      </w:r>
      <w:r w:rsidR="00EC3E0E">
        <w:rPr>
          <w:rFonts w:ascii="仿宋_GB2312" w:eastAsia="仿宋_GB2312" w:hint="eastAsia"/>
          <w:sz w:val="30"/>
          <w:szCs w:val="30"/>
        </w:rPr>
        <w:t>。</w:t>
      </w:r>
    </w:p>
    <w:p w14:paraId="2DB6D1CA" w14:textId="33D95F48" w:rsidR="00A51CFB" w:rsidRPr="00A51CFB" w:rsidRDefault="00A51CFB" w:rsidP="00A51CFB">
      <w:pPr>
        <w:spacing w:line="520" w:lineRule="exact"/>
        <w:ind w:firstLineChars="200" w:firstLine="600"/>
        <w:rPr>
          <w:rFonts w:ascii="仿宋_GB2312" w:eastAsia="仿宋_GB2312"/>
          <w:sz w:val="30"/>
          <w:szCs w:val="30"/>
        </w:rPr>
      </w:pPr>
      <w:r w:rsidRPr="00A51CFB">
        <w:rPr>
          <w:rFonts w:ascii="仿宋_GB2312" w:eastAsia="仿宋_GB2312" w:hint="eastAsia"/>
          <w:sz w:val="30"/>
          <w:szCs w:val="30"/>
        </w:rPr>
        <w:t>6.英语水平良好，原则上达到国家六级450分以上，其他类型英语考试成绩可以酌情考虑</w:t>
      </w:r>
      <w:r w:rsidR="00EC3E0E">
        <w:rPr>
          <w:rFonts w:ascii="仿宋_GB2312" w:eastAsia="仿宋_GB2312" w:hint="eastAsia"/>
          <w:sz w:val="30"/>
          <w:szCs w:val="30"/>
        </w:rPr>
        <w:t>。</w:t>
      </w:r>
    </w:p>
    <w:p w14:paraId="599B10A4" w14:textId="472C76E3" w:rsidR="00A51CFB" w:rsidRPr="00A51CFB" w:rsidRDefault="00A51CFB" w:rsidP="00A51CFB">
      <w:pPr>
        <w:spacing w:line="520" w:lineRule="exact"/>
        <w:ind w:firstLineChars="200" w:firstLine="600"/>
        <w:rPr>
          <w:rFonts w:ascii="仿宋_GB2312" w:eastAsia="仿宋_GB2312"/>
          <w:sz w:val="30"/>
          <w:szCs w:val="30"/>
        </w:rPr>
      </w:pPr>
      <w:r w:rsidRPr="00A51CFB">
        <w:rPr>
          <w:rFonts w:ascii="仿宋_GB2312" w:eastAsia="仿宋_GB2312" w:hint="eastAsia"/>
          <w:sz w:val="30"/>
          <w:szCs w:val="30"/>
        </w:rPr>
        <w:t>7.即将获得所在学校当年研究生推荐免试资格者。</w:t>
      </w:r>
    </w:p>
    <w:p w14:paraId="2CDA50C0" w14:textId="77777777" w:rsidR="00A51CFB" w:rsidRPr="00A51CFB" w:rsidRDefault="00A51CFB" w:rsidP="00A51CFB">
      <w:pPr>
        <w:spacing w:beforeLines="50" w:before="156" w:line="520" w:lineRule="exact"/>
        <w:ind w:firstLineChars="200" w:firstLine="600"/>
        <w:rPr>
          <w:rFonts w:ascii="仿宋_GB2312" w:eastAsia="仿宋_GB2312"/>
          <w:b/>
          <w:bCs/>
          <w:sz w:val="30"/>
          <w:szCs w:val="30"/>
        </w:rPr>
      </w:pPr>
      <w:r w:rsidRPr="00A51CFB">
        <w:rPr>
          <w:rFonts w:ascii="仿宋_GB2312" w:eastAsia="仿宋_GB2312" w:hint="eastAsia"/>
          <w:b/>
          <w:bCs/>
          <w:sz w:val="30"/>
          <w:szCs w:val="30"/>
        </w:rPr>
        <w:t>申请材料：</w:t>
      </w:r>
    </w:p>
    <w:p w14:paraId="4E58A22D" w14:textId="50432249" w:rsidR="00A51CFB" w:rsidRPr="00A51CFB" w:rsidRDefault="00A51CFB" w:rsidP="00A51CFB">
      <w:pPr>
        <w:spacing w:line="520" w:lineRule="exact"/>
        <w:ind w:firstLineChars="200" w:firstLine="600"/>
        <w:rPr>
          <w:rFonts w:ascii="仿宋_GB2312" w:eastAsia="仿宋_GB2312"/>
          <w:sz w:val="30"/>
          <w:szCs w:val="30"/>
        </w:rPr>
      </w:pPr>
      <w:r w:rsidRPr="00A51CFB">
        <w:rPr>
          <w:rFonts w:ascii="仿宋_GB2312" w:eastAsia="仿宋_GB2312" w:hint="eastAsia"/>
          <w:sz w:val="30"/>
          <w:szCs w:val="30"/>
        </w:rPr>
        <w:t>1.《复旦大学夏令营申请表》（在线填报并打印、签字、盖章）</w:t>
      </w:r>
      <w:r w:rsidR="00EC3E0E">
        <w:rPr>
          <w:rFonts w:ascii="仿宋_GB2312" w:eastAsia="仿宋_GB2312" w:hint="eastAsia"/>
          <w:sz w:val="30"/>
          <w:szCs w:val="30"/>
        </w:rPr>
        <w:t>。</w:t>
      </w:r>
    </w:p>
    <w:p w14:paraId="39527CAD" w14:textId="472F785E" w:rsidR="00A51CFB" w:rsidRPr="00A51CFB" w:rsidRDefault="00A51CFB" w:rsidP="00A51CFB">
      <w:pPr>
        <w:spacing w:line="520" w:lineRule="exact"/>
        <w:ind w:firstLineChars="200" w:firstLine="600"/>
        <w:rPr>
          <w:rFonts w:ascii="仿宋_GB2312" w:eastAsia="仿宋_GB2312"/>
          <w:sz w:val="30"/>
          <w:szCs w:val="30"/>
        </w:rPr>
      </w:pPr>
      <w:r w:rsidRPr="00A51CFB">
        <w:rPr>
          <w:rFonts w:ascii="仿宋_GB2312" w:eastAsia="仿宋_GB2312" w:hint="eastAsia"/>
          <w:sz w:val="30"/>
          <w:szCs w:val="30"/>
        </w:rPr>
        <w:lastRenderedPageBreak/>
        <w:t>2.本科成绩单，第二学位学生同时附第二学位成绩单（均需加盖学校教务部门公章）</w:t>
      </w:r>
      <w:r w:rsidR="00EC3E0E">
        <w:rPr>
          <w:rFonts w:ascii="仿宋_GB2312" w:eastAsia="仿宋_GB2312" w:hint="eastAsia"/>
          <w:sz w:val="30"/>
          <w:szCs w:val="30"/>
        </w:rPr>
        <w:t>。</w:t>
      </w:r>
    </w:p>
    <w:p w14:paraId="2C85DB01" w14:textId="43F472B6" w:rsidR="00A51CFB" w:rsidRPr="00A51CFB" w:rsidRDefault="00A51CFB" w:rsidP="00A51CFB">
      <w:pPr>
        <w:spacing w:line="520" w:lineRule="exact"/>
        <w:ind w:firstLineChars="200" w:firstLine="600"/>
        <w:rPr>
          <w:rFonts w:ascii="仿宋_GB2312" w:eastAsia="仿宋_GB2312"/>
          <w:sz w:val="30"/>
          <w:szCs w:val="30"/>
        </w:rPr>
      </w:pPr>
      <w:r w:rsidRPr="00A51CFB">
        <w:rPr>
          <w:rFonts w:ascii="仿宋_GB2312" w:eastAsia="仿宋_GB2312" w:hint="eastAsia"/>
          <w:sz w:val="30"/>
          <w:szCs w:val="30"/>
        </w:rPr>
        <w:t>3.前两年半总评成绩专业排名证明（需加盖教务部门公章）</w:t>
      </w:r>
      <w:r w:rsidR="00EC3E0E">
        <w:rPr>
          <w:rFonts w:ascii="仿宋_GB2312" w:eastAsia="仿宋_GB2312" w:hint="eastAsia"/>
          <w:sz w:val="30"/>
          <w:szCs w:val="30"/>
        </w:rPr>
        <w:t>。</w:t>
      </w:r>
    </w:p>
    <w:p w14:paraId="262F8D42" w14:textId="5B14A183" w:rsidR="00A51CFB" w:rsidRPr="00A51CFB" w:rsidRDefault="00A51CFB" w:rsidP="00A51CFB">
      <w:pPr>
        <w:spacing w:line="520" w:lineRule="exact"/>
        <w:ind w:firstLineChars="200" w:firstLine="600"/>
        <w:rPr>
          <w:rFonts w:ascii="仿宋_GB2312" w:eastAsia="仿宋_GB2312"/>
          <w:sz w:val="30"/>
          <w:szCs w:val="30"/>
        </w:rPr>
      </w:pPr>
      <w:r w:rsidRPr="00A51CFB">
        <w:rPr>
          <w:rFonts w:ascii="仿宋_GB2312" w:eastAsia="仿宋_GB2312" w:hint="eastAsia"/>
          <w:sz w:val="30"/>
          <w:szCs w:val="30"/>
        </w:rPr>
        <w:t>4.《申请复旦大学夏令营专家推荐信》2封，</w:t>
      </w:r>
      <w:proofErr w:type="gramStart"/>
      <w:r w:rsidRPr="00A51CFB">
        <w:rPr>
          <w:rFonts w:ascii="仿宋_GB2312" w:eastAsia="仿宋_GB2312" w:hint="eastAsia"/>
          <w:sz w:val="30"/>
          <w:szCs w:val="30"/>
        </w:rPr>
        <w:t>推免硕士</w:t>
      </w:r>
      <w:proofErr w:type="gramEnd"/>
      <w:r w:rsidRPr="00A51CFB">
        <w:rPr>
          <w:rFonts w:ascii="仿宋_GB2312" w:eastAsia="仿宋_GB2312" w:hint="eastAsia"/>
          <w:sz w:val="30"/>
          <w:szCs w:val="30"/>
        </w:rPr>
        <w:t>研究生需要2位副高级以上职称专家分别推荐，</w:t>
      </w:r>
      <w:proofErr w:type="gramStart"/>
      <w:r w:rsidRPr="00A51CFB">
        <w:rPr>
          <w:rFonts w:ascii="仿宋_GB2312" w:eastAsia="仿宋_GB2312" w:hint="eastAsia"/>
          <w:sz w:val="30"/>
          <w:szCs w:val="30"/>
        </w:rPr>
        <w:t>推免直</w:t>
      </w:r>
      <w:proofErr w:type="gramEnd"/>
      <w:r w:rsidRPr="00A51CFB">
        <w:rPr>
          <w:rFonts w:ascii="仿宋_GB2312" w:eastAsia="仿宋_GB2312" w:hint="eastAsia"/>
          <w:sz w:val="30"/>
          <w:szCs w:val="30"/>
        </w:rPr>
        <w:t>博生需要2位正高级职称专家分别推荐，推荐信需密封并在封口骑缝处签字</w:t>
      </w:r>
      <w:r w:rsidR="00EC3E0E">
        <w:rPr>
          <w:rFonts w:ascii="仿宋_GB2312" w:eastAsia="仿宋_GB2312" w:hint="eastAsia"/>
          <w:sz w:val="30"/>
          <w:szCs w:val="30"/>
        </w:rPr>
        <w:t>。</w:t>
      </w:r>
    </w:p>
    <w:p w14:paraId="094AD2EE" w14:textId="171B8773" w:rsidR="00A51CFB" w:rsidRPr="00A51CFB" w:rsidRDefault="00A51CFB" w:rsidP="00A51CFB">
      <w:pPr>
        <w:spacing w:line="520" w:lineRule="exact"/>
        <w:ind w:firstLineChars="200" w:firstLine="600"/>
        <w:rPr>
          <w:rFonts w:ascii="仿宋_GB2312" w:eastAsia="仿宋_GB2312"/>
          <w:sz w:val="30"/>
          <w:szCs w:val="30"/>
        </w:rPr>
      </w:pPr>
      <w:r w:rsidRPr="00A51CFB">
        <w:rPr>
          <w:rFonts w:ascii="仿宋_GB2312" w:eastAsia="仿宋_GB2312" w:hint="eastAsia"/>
          <w:sz w:val="30"/>
          <w:szCs w:val="30"/>
        </w:rPr>
        <w:t>5.个人简历</w:t>
      </w:r>
      <w:r w:rsidR="00EC3E0E">
        <w:rPr>
          <w:rFonts w:ascii="仿宋_GB2312" w:eastAsia="仿宋_GB2312" w:hint="eastAsia"/>
          <w:sz w:val="30"/>
          <w:szCs w:val="30"/>
        </w:rPr>
        <w:t>。</w:t>
      </w:r>
    </w:p>
    <w:p w14:paraId="168A9F8C" w14:textId="31F194FA" w:rsidR="00A51CFB" w:rsidRPr="00A51CFB" w:rsidRDefault="00A51CFB" w:rsidP="00A51CFB">
      <w:pPr>
        <w:spacing w:line="520" w:lineRule="exact"/>
        <w:ind w:firstLineChars="200" w:firstLine="600"/>
        <w:rPr>
          <w:rFonts w:ascii="仿宋_GB2312" w:eastAsia="仿宋_GB2312"/>
          <w:sz w:val="30"/>
          <w:szCs w:val="30"/>
        </w:rPr>
      </w:pPr>
      <w:r w:rsidRPr="00A51CFB">
        <w:rPr>
          <w:rFonts w:ascii="仿宋_GB2312" w:eastAsia="仿宋_GB2312" w:hint="eastAsia"/>
          <w:sz w:val="30"/>
          <w:szCs w:val="30"/>
        </w:rPr>
        <w:t>6.其他证明材料：包括①与微电子学</w:t>
      </w:r>
      <w:proofErr w:type="gramStart"/>
      <w:r w:rsidRPr="00A51CFB">
        <w:rPr>
          <w:rFonts w:ascii="仿宋_GB2312" w:eastAsia="仿宋_GB2312" w:hint="eastAsia"/>
          <w:sz w:val="30"/>
          <w:szCs w:val="30"/>
        </w:rPr>
        <w:t>科相关</w:t>
      </w:r>
      <w:proofErr w:type="gramEnd"/>
      <w:r w:rsidRPr="00A51CFB">
        <w:rPr>
          <w:rFonts w:ascii="仿宋_GB2312" w:eastAsia="仿宋_GB2312" w:hint="eastAsia"/>
          <w:sz w:val="30"/>
          <w:szCs w:val="30"/>
        </w:rPr>
        <w:t>的获奖或资格证书；②各类英语考试成绩单等证明材料；③已发表论文或已录用提纲。</w:t>
      </w:r>
    </w:p>
    <w:p w14:paraId="5F178258" w14:textId="77E97DC3" w:rsidR="00A51CFB" w:rsidRPr="00EC3E0E" w:rsidRDefault="00EC3E0E" w:rsidP="00A51CFB">
      <w:pPr>
        <w:spacing w:line="520" w:lineRule="exact"/>
        <w:ind w:firstLineChars="200" w:firstLine="600"/>
        <w:rPr>
          <w:rFonts w:ascii="仿宋_GB2312" w:eastAsia="仿宋_GB2312"/>
          <w:sz w:val="30"/>
          <w:szCs w:val="30"/>
          <w:u w:val="single"/>
        </w:rPr>
      </w:pPr>
      <w:r w:rsidRPr="00EC3E0E">
        <w:rPr>
          <w:rFonts w:ascii="仿宋_GB2312" w:eastAsia="仿宋_GB2312" w:hint="eastAsia"/>
          <w:sz w:val="30"/>
          <w:szCs w:val="30"/>
          <w:u w:val="single"/>
        </w:rPr>
        <w:t>（</w:t>
      </w:r>
      <w:proofErr w:type="gramStart"/>
      <w:r w:rsidRPr="00EC3E0E">
        <w:rPr>
          <w:rFonts w:ascii="仿宋_GB2312" w:eastAsia="仿宋_GB2312" w:hint="eastAsia"/>
          <w:sz w:val="30"/>
          <w:szCs w:val="30"/>
          <w:u w:val="single"/>
        </w:rPr>
        <w:t>上述</w:t>
      </w:r>
      <w:r w:rsidR="00A51CFB" w:rsidRPr="00EC3E0E">
        <w:rPr>
          <w:rFonts w:ascii="仿宋_GB2312" w:eastAsia="仿宋_GB2312" w:hint="eastAsia"/>
          <w:sz w:val="30"/>
          <w:szCs w:val="30"/>
          <w:u w:val="single"/>
        </w:rPr>
        <w:t>第1</w:t>
      </w:r>
      <w:proofErr w:type="gramEnd"/>
      <w:r w:rsidR="00A51CFB" w:rsidRPr="00EC3E0E">
        <w:rPr>
          <w:rFonts w:ascii="仿宋_GB2312" w:eastAsia="仿宋_GB2312" w:hint="eastAsia"/>
          <w:sz w:val="30"/>
          <w:szCs w:val="30"/>
          <w:u w:val="single"/>
        </w:rPr>
        <w:t>-4项申请材料原件快递至学院联系地址处</w:t>
      </w:r>
      <w:r>
        <w:rPr>
          <w:rFonts w:ascii="仿宋_GB2312" w:eastAsia="仿宋_GB2312" w:hint="eastAsia"/>
          <w:sz w:val="30"/>
          <w:szCs w:val="30"/>
          <w:u w:val="single"/>
        </w:rPr>
        <w:t>，</w:t>
      </w:r>
      <w:r w:rsidR="00A51CFB" w:rsidRPr="00EC3E0E">
        <w:rPr>
          <w:rFonts w:ascii="仿宋_GB2312" w:eastAsia="仿宋_GB2312" w:hint="eastAsia"/>
          <w:sz w:val="30"/>
          <w:szCs w:val="30"/>
          <w:u w:val="single"/>
        </w:rPr>
        <w:t>第1-6项申请材料电子版上传至夏令营报名系统</w:t>
      </w:r>
      <w:r w:rsidRPr="00EC3E0E">
        <w:rPr>
          <w:rFonts w:ascii="仿宋_GB2312" w:eastAsia="仿宋_GB2312" w:hint="eastAsia"/>
          <w:sz w:val="30"/>
          <w:szCs w:val="30"/>
          <w:u w:val="single"/>
        </w:rPr>
        <w:t>）</w:t>
      </w:r>
    </w:p>
    <w:p w14:paraId="23F0448F" w14:textId="77777777" w:rsidR="00A51CFB" w:rsidRPr="00A51CFB" w:rsidRDefault="00A51CFB" w:rsidP="00A51CFB">
      <w:pPr>
        <w:spacing w:beforeLines="50" w:before="156" w:line="520" w:lineRule="exact"/>
        <w:ind w:firstLineChars="200" w:firstLine="600"/>
        <w:rPr>
          <w:rFonts w:ascii="仿宋_GB2312" w:eastAsia="仿宋_GB2312"/>
          <w:b/>
          <w:bCs/>
          <w:sz w:val="30"/>
          <w:szCs w:val="30"/>
        </w:rPr>
      </w:pPr>
      <w:r w:rsidRPr="00A51CFB">
        <w:rPr>
          <w:rFonts w:ascii="仿宋_GB2312" w:eastAsia="仿宋_GB2312" w:hint="eastAsia"/>
          <w:b/>
          <w:bCs/>
          <w:sz w:val="30"/>
          <w:szCs w:val="30"/>
        </w:rPr>
        <w:t>申请程序与时间安排：</w:t>
      </w:r>
    </w:p>
    <w:p w14:paraId="5382EC94" w14:textId="174BA369" w:rsidR="00A51CFB" w:rsidRPr="00A51CFB" w:rsidRDefault="00A51CFB" w:rsidP="00A51CFB">
      <w:pPr>
        <w:spacing w:line="520" w:lineRule="exact"/>
        <w:ind w:firstLineChars="200" w:firstLine="600"/>
        <w:rPr>
          <w:rFonts w:ascii="仿宋_GB2312" w:eastAsia="仿宋_GB2312"/>
          <w:sz w:val="30"/>
          <w:szCs w:val="30"/>
        </w:rPr>
      </w:pPr>
      <w:r w:rsidRPr="00A51CFB">
        <w:rPr>
          <w:rFonts w:ascii="仿宋_GB2312" w:eastAsia="仿宋_GB2312" w:hint="eastAsia"/>
          <w:sz w:val="30"/>
          <w:szCs w:val="30"/>
        </w:rPr>
        <w:t>1.网上报名：2020年6月</w:t>
      </w:r>
      <w:r w:rsidR="006B4560">
        <w:rPr>
          <w:rFonts w:ascii="仿宋_GB2312" w:eastAsia="仿宋_GB2312" w:hint="eastAsia"/>
          <w:sz w:val="30"/>
          <w:szCs w:val="30"/>
        </w:rPr>
        <w:t>8</w:t>
      </w:r>
      <w:r w:rsidRPr="00A51CFB">
        <w:rPr>
          <w:rFonts w:ascii="仿宋_GB2312" w:eastAsia="仿宋_GB2312" w:hint="eastAsia"/>
          <w:sz w:val="30"/>
          <w:szCs w:val="30"/>
        </w:rPr>
        <w:t>日至6月30日</w:t>
      </w:r>
    </w:p>
    <w:p w14:paraId="60BAC04E" w14:textId="77777777" w:rsidR="00A51CFB" w:rsidRPr="00A51CFB" w:rsidRDefault="00A51CFB" w:rsidP="00A51CFB">
      <w:pPr>
        <w:spacing w:line="520" w:lineRule="exact"/>
        <w:ind w:firstLineChars="200" w:firstLine="600"/>
        <w:rPr>
          <w:rFonts w:ascii="仿宋_GB2312" w:eastAsia="仿宋_GB2312"/>
          <w:sz w:val="30"/>
          <w:szCs w:val="30"/>
        </w:rPr>
      </w:pPr>
      <w:r w:rsidRPr="00A51CFB">
        <w:rPr>
          <w:rFonts w:ascii="仿宋_GB2312" w:eastAsia="仿宋_GB2312" w:hint="eastAsia"/>
          <w:sz w:val="30"/>
          <w:szCs w:val="30"/>
        </w:rPr>
        <w:t>申请人登录“复旦大学研究生报考服务系统”选择“全国优秀大学生夏令营（推免生预报名）”，进行网上申请，同时按照上述要求邮寄部分纸质申请材料。</w:t>
      </w:r>
    </w:p>
    <w:p w14:paraId="777068AB" w14:textId="181544E2" w:rsidR="00A51CFB" w:rsidRPr="00A51CFB" w:rsidRDefault="00A51CFB" w:rsidP="00A51CFB">
      <w:pPr>
        <w:spacing w:line="520" w:lineRule="exact"/>
        <w:ind w:firstLineChars="200" w:firstLine="600"/>
        <w:rPr>
          <w:rFonts w:ascii="仿宋_GB2312" w:eastAsia="仿宋_GB2312"/>
          <w:sz w:val="30"/>
          <w:szCs w:val="30"/>
        </w:rPr>
      </w:pPr>
      <w:r w:rsidRPr="00A51CFB">
        <w:rPr>
          <w:rFonts w:ascii="仿宋_GB2312" w:eastAsia="仿宋_GB2312" w:hint="eastAsia"/>
          <w:sz w:val="30"/>
          <w:szCs w:val="30"/>
        </w:rPr>
        <w:t>2.材料提交程序：申请人网上填报夏令营活动申请信息后提交审核，并将网上填报的申请表打印签字并加盖公章，与其它所需纸质申请材料一并装入信封，信封正面请注明“</w:t>
      </w:r>
      <w:r w:rsidR="00EC3E0E">
        <w:rPr>
          <w:rFonts w:ascii="仿宋_GB2312" w:eastAsia="仿宋_GB2312" w:hint="eastAsia"/>
          <w:sz w:val="30"/>
          <w:szCs w:val="30"/>
        </w:rPr>
        <w:t>复旦大学</w:t>
      </w:r>
      <w:r w:rsidRPr="00A51CFB">
        <w:rPr>
          <w:rFonts w:ascii="仿宋_GB2312" w:eastAsia="仿宋_GB2312" w:hint="eastAsia"/>
          <w:sz w:val="30"/>
          <w:szCs w:val="30"/>
        </w:rPr>
        <w:t>微电子学院夏令营申请材料”，并注明“网上报名号</w:t>
      </w:r>
      <w:r w:rsidR="00EC3E0E">
        <w:rPr>
          <w:rFonts w:ascii="仿宋_GB2312" w:eastAsia="仿宋_GB2312" w:hint="eastAsia"/>
          <w:sz w:val="30"/>
          <w:szCs w:val="30"/>
        </w:rPr>
        <w:t>-</w:t>
      </w:r>
      <w:r w:rsidRPr="00A51CFB">
        <w:rPr>
          <w:rFonts w:ascii="仿宋_GB2312" w:eastAsia="仿宋_GB2312" w:hint="eastAsia"/>
          <w:sz w:val="30"/>
          <w:szCs w:val="30"/>
        </w:rPr>
        <w:t>姓名</w:t>
      </w:r>
      <w:r w:rsidR="00EC3E0E">
        <w:rPr>
          <w:rFonts w:ascii="仿宋_GB2312" w:eastAsia="仿宋_GB2312" w:hint="eastAsia"/>
          <w:sz w:val="30"/>
          <w:szCs w:val="30"/>
        </w:rPr>
        <w:t>-</w:t>
      </w:r>
      <w:r w:rsidRPr="00A51CFB">
        <w:rPr>
          <w:rFonts w:ascii="仿宋_GB2312" w:eastAsia="仿宋_GB2312" w:hint="eastAsia"/>
          <w:sz w:val="30"/>
          <w:szCs w:val="30"/>
        </w:rPr>
        <w:t>本科学校及院系”。所有材料请寄至复旦大学微电子学院教学管理办公室，邮寄地址参见本文第四部分联系方式。</w:t>
      </w:r>
    </w:p>
    <w:p w14:paraId="2E6C5D63" w14:textId="0D85B969" w:rsidR="00A51CFB" w:rsidRPr="00A51CFB" w:rsidRDefault="00A51CFB" w:rsidP="00A51CFB">
      <w:pPr>
        <w:spacing w:line="520" w:lineRule="exact"/>
        <w:ind w:firstLineChars="200" w:firstLine="600"/>
        <w:rPr>
          <w:rFonts w:ascii="仿宋_GB2312" w:eastAsia="仿宋_GB2312"/>
          <w:sz w:val="30"/>
          <w:szCs w:val="30"/>
        </w:rPr>
      </w:pPr>
      <w:r w:rsidRPr="00A51CFB">
        <w:rPr>
          <w:rFonts w:ascii="仿宋_GB2312" w:eastAsia="仿宋_GB2312" w:hint="eastAsia"/>
          <w:sz w:val="30"/>
          <w:szCs w:val="30"/>
        </w:rPr>
        <w:t>3.夏令营活动报名纸质材料接收截止时间6月30日（以当地邮戳为准）</w:t>
      </w:r>
      <w:r>
        <w:rPr>
          <w:rFonts w:ascii="仿宋_GB2312" w:eastAsia="仿宋_GB2312" w:hint="eastAsia"/>
          <w:sz w:val="30"/>
          <w:szCs w:val="30"/>
        </w:rPr>
        <w:t>，</w:t>
      </w:r>
      <w:r w:rsidRPr="00A51CFB">
        <w:rPr>
          <w:rFonts w:ascii="仿宋_GB2312" w:eastAsia="仿宋_GB2312" w:hint="eastAsia"/>
          <w:sz w:val="30"/>
          <w:szCs w:val="30"/>
        </w:rPr>
        <w:t>过期不再接受申请。只在网上报名未邮寄材料者，或只邮寄材料未进行网上报名者，不予受理。网上填报排名须与</w:t>
      </w:r>
      <w:r w:rsidRPr="00A51CFB">
        <w:rPr>
          <w:rFonts w:ascii="仿宋_GB2312" w:eastAsia="仿宋_GB2312" w:hint="eastAsia"/>
          <w:sz w:val="30"/>
          <w:szCs w:val="30"/>
        </w:rPr>
        <w:lastRenderedPageBreak/>
        <w:t>教务盖章排名一致</w:t>
      </w:r>
      <w:r w:rsidR="00EC3E0E">
        <w:rPr>
          <w:rFonts w:ascii="仿宋_GB2312" w:eastAsia="仿宋_GB2312" w:hint="eastAsia"/>
          <w:sz w:val="30"/>
          <w:szCs w:val="30"/>
        </w:rPr>
        <w:t>，</w:t>
      </w:r>
      <w:r w:rsidRPr="00A51CFB">
        <w:rPr>
          <w:rFonts w:ascii="仿宋_GB2312" w:eastAsia="仿宋_GB2312" w:hint="eastAsia"/>
          <w:sz w:val="30"/>
          <w:szCs w:val="30"/>
        </w:rPr>
        <w:t>不一致者视为报名无效。</w:t>
      </w:r>
    </w:p>
    <w:p w14:paraId="0E475CC9" w14:textId="1DDCE7DA" w:rsidR="00A51CFB" w:rsidRPr="00A51CFB" w:rsidRDefault="00A51CFB" w:rsidP="00A51CFB">
      <w:pPr>
        <w:spacing w:beforeLines="50" w:before="156" w:afterLines="30" w:after="93" w:line="520" w:lineRule="exact"/>
        <w:ind w:firstLineChars="200" w:firstLine="600"/>
        <w:rPr>
          <w:rFonts w:ascii="黑体" w:eastAsia="黑体" w:hAnsi="黑体"/>
          <w:sz w:val="30"/>
          <w:szCs w:val="30"/>
        </w:rPr>
      </w:pPr>
      <w:r w:rsidRPr="00A51CFB">
        <w:rPr>
          <w:rFonts w:ascii="黑体" w:eastAsia="黑体" w:hAnsi="黑体" w:hint="eastAsia"/>
          <w:sz w:val="30"/>
          <w:szCs w:val="30"/>
        </w:rPr>
        <w:t>二、营员资格审定和通知</w:t>
      </w:r>
    </w:p>
    <w:p w14:paraId="62BF38E0" w14:textId="20F294D4" w:rsidR="00A51CFB" w:rsidRPr="00A51CFB" w:rsidRDefault="00A51CFB" w:rsidP="00A51CFB">
      <w:pPr>
        <w:spacing w:line="520" w:lineRule="exact"/>
        <w:ind w:firstLineChars="200" w:firstLine="600"/>
        <w:rPr>
          <w:rFonts w:ascii="仿宋_GB2312" w:eastAsia="仿宋_GB2312"/>
          <w:sz w:val="30"/>
          <w:szCs w:val="30"/>
        </w:rPr>
      </w:pPr>
      <w:r w:rsidRPr="00A51CFB">
        <w:rPr>
          <w:rFonts w:ascii="仿宋_GB2312" w:eastAsia="仿宋_GB2312" w:hint="eastAsia"/>
          <w:sz w:val="30"/>
          <w:szCs w:val="30"/>
        </w:rPr>
        <w:t>1.材料接收：复旦大学微电子学院教学管理办公室将对申请者的网上申请资料和书面申请材料进行统一接收</w:t>
      </w:r>
      <w:r w:rsidR="00EC3E0E">
        <w:rPr>
          <w:rFonts w:ascii="仿宋_GB2312" w:eastAsia="仿宋_GB2312" w:hint="eastAsia"/>
          <w:sz w:val="30"/>
          <w:szCs w:val="30"/>
        </w:rPr>
        <w:t>。</w:t>
      </w:r>
    </w:p>
    <w:p w14:paraId="5CF5C982" w14:textId="45A228AE" w:rsidR="00A51CFB" w:rsidRPr="00A51CFB" w:rsidRDefault="00A51CFB" w:rsidP="00A51CFB">
      <w:pPr>
        <w:spacing w:line="520" w:lineRule="exact"/>
        <w:ind w:firstLineChars="200" w:firstLine="600"/>
        <w:rPr>
          <w:rFonts w:ascii="仿宋_GB2312" w:eastAsia="仿宋_GB2312"/>
          <w:sz w:val="30"/>
          <w:szCs w:val="30"/>
        </w:rPr>
      </w:pPr>
      <w:r w:rsidRPr="00A51CFB">
        <w:rPr>
          <w:rFonts w:ascii="仿宋_GB2312" w:eastAsia="仿宋_GB2312" w:hint="eastAsia"/>
          <w:sz w:val="30"/>
          <w:szCs w:val="30"/>
        </w:rPr>
        <w:t>2.材料审核与夏令营入营资格审定：夏令营申报材料及资格审核工作，由复旦大学微电子学院夏令营评审工作小组负责</w:t>
      </w:r>
      <w:r w:rsidR="00EC3E0E">
        <w:rPr>
          <w:rFonts w:ascii="仿宋_GB2312" w:eastAsia="仿宋_GB2312" w:hint="eastAsia"/>
          <w:sz w:val="30"/>
          <w:szCs w:val="30"/>
        </w:rPr>
        <w:t>。</w:t>
      </w:r>
    </w:p>
    <w:p w14:paraId="5C405BCA" w14:textId="433B3CEC" w:rsidR="00A51CFB" w:rsidRDefault="00A51CFB" w:rsidP="00A51CFB">
      <w:pPr>
        <w:spacing w:afterLines="30" w:after="93" w:line="520" w:lineRule="exact"/>
        <w:ind w:firstLineChars="200" w:firstLine="600"/>
        <w:rPr>
          <w:rFonts w:ascii="仿宋_GB2312" w:eastAsia="仿宋_GB2312"/>
          <w:sz w:val="30"/>
          <w:szCs w:val="30"/>
        </w:rPr>
      </w:pPr>
      <w:r w:rsidRPr="00A51CFB">
        <w:rPr>
          <w:rFonts w:ascii="仿宋_GB2312" w:eastAsia="仿宋_GB2312" w:hint="eastAsia"/>
          <w:sz w:val="30"/>
          <w:szCs w:val="30"/>
        </w:rPr>
        <w:t>3.夏令营计划招收营员210人</w:t>
      </w:r>
      <w:r w:rsidR="00446644">
        <w:rPr>
          <w:rFonts w:ascii="仿宋_GB2312" w:eastAsia="仿宋_GB2312" w:hint="eastAsia"/>
          <w:sz w:val="30"/>
          <w:szCs w:val="30"/>
        </w:rPr>
        <w:t>（</w:t>
      </w:r>
      <w:r w:rsidR="004E30B0" w:rsidRPr="004E30B0">
        <w:rPr>
          <w:rFonts w:ascii="仿宋_GB2312" w:eastAsia="仿宋_GB2312"/>
          <w:sz w:val="30"/>
          <w:szCs w:val="30"/>
        </w:rPr>
        <w:t>具体人数按实际情况调整</w:t>
      </w:r>
      <w:r w:rsidR="00446644">
        <w:rPr>
          <w:rFonts w:ascii="仿宋_GB2312" w:eastAsia="仿宋_GB2312" w:hint="eastAsia"/>
          <w:sz w:val="30"/>
          <w:szCs w:val="30"/>
        </w:rPr>
        <w:t>）</w:t>
      </w:r>
      <w:r w:rsidRPr="004E30B0">
        <w:rPr>
          <w:rFonts w:ascii="仿宋_GB2312" w:eastAsia="仿宋_GB2312" w:hint="eastAsia"/>
          <w:sz w:val="30"/>
          <w:szCs w:val="30"/>
        </w:rPr>
        <w:t>，</w:t>
      </w:r>
      <w:r w:rsidRPr="00A51CFB">
        <w:rPr>
          <w:rFonts w:ascii="仿宋_GB2312" w:eastAsia="仿宋_GB2312" w:hint="eastAsia"/>
          <w:sz w:val="30"/>
          <w:szCs w:val="30"/>
        </w:rPr>
        <w:t>具体分配如下：</w:t>
      </w:r>
    </w:p>
    <w:tbl>
      <w:tblPr>
        <w:tblStyle w:val="a8"/>
        <w:tblW w:w="0" w:type="auto"/>
        <w:jc w:val="center"/>
        <w:tblLook w:val="04A0" w:firstRow="1" w:lastRow="0" w:firstColumn="1" w:lastColumn="0" w:noHBand="0" w:noVBand="1"/>
      </w:tblPr>
      <w:tblGrid>
        <w:gridCol w:w="1538"/>
        <w:gridCol w:w="3135"/>
        <w:gridCol w:w="1585"/>
        <w:gridCol w:w="2038"/>
      </w:tblGrid>
      <w:tr w:rsidR="00A51CFB" w14:paraId="5D6FAAE2" w14:textId="77777777" w:rsidTr="00A51CFB">
        <w:trPr>
          <w:jc w:val="center"/>
        </w:trPr>
        <w:tc>
          <w:tcPr>
            <w:tcW w:w="1538" w:type="dxa"/>
            <w:vAlign w:val="center"/>
          </w:tcPr>
          <w:p w14:paraId="7B7E7895" w14:textId="77777777" w:rsidR="00A51CFB" w:rsidRPr="00A51CFB" w:rsidRDefault="00A51CFB" w:rsidP="008A13B5">
            <w:pPr>
              <w:pStyle w:val="a7"/>
              <w:widowControl/>
              <w:ind w:firstLineChars="0" w:firstLine="0"/>
              <w:jc w:val="center"/>
              <w:rPr>
                <w:rFonts w:ascii="仿宋_GB2312" w:eastAsia="仿宋_GB2312" w:hAnsi="仿宋" w:cs="宋体"/>
                <w:b/>
                <w:bCs/>
                <w:color w:val="000000"/>
                <w:kern w:val="0"/>
                <w:sz w:val="26"/>
                <w:szCs w:val="26"/>
              </w:rPr>
            </w:pPr>
            <w:r w:rsidRPr="00A51CFB">
              <w:rPr>
                <w:rFonts w:ascii="仿宋_GB2312" w:eastAsia="仿宋_GB2312" w:hAnsi="仿宋" w:cs="宋体" w:hint="eastAsia"/>
                <w:b/>
                <w:bCs/>
                <w:color w:val="000000"/>
                <w:kern w:val="0"/>
                <w:sz w:val="26"/>
                <w:szCs w:val="26"/>
              </w:rPr>
              <w:t>招生类别</w:t>
            </w:r>
          </w:p>
        </w:tc>
        <w:tc>
          <w:tcPr>
            <w:tcW w:w="3135" w:type="dxa"/>
            <w:vAlign w:val="center"/>
          </w:tcPr>
          <w:p w14:paraId="3DE4E2AA" w14:textId="77777777" w:rsidR="00A51CFB" w:rsidRPr="00A51CFB" w:rsidRDefault="00A51CFB" w:rsidP="008A13B5">
            <w:pPr>
              <w:pStyle w:val="a7"/>
              <w:widowControl/>
              <w:ind w:firstLineChars="0" w:firstLine="0"/>
              <w:jc w:val="center"/>
              <w:rPr>
                <w:rFonts w:ascii="仿宋_GB2312" w:eastAsia="仿宋_GB2312" w:hAnsi="仿宋" w:cs="宋体"/>
                <w:b/>
                <w:bCs/>
                <w:color w:val="000000"/>
                <w:kern w:val="0"/>
                <w:sz w:val="26"/>
                <w:szCs w:val="26"/>
              </w:rPr>
            </w:pPr>
            <w:r w:rsidRPr="00A51CFB">
              <w:rPr>
                <w:rFonts w:ascii="仿宋_GB2312" w:eastAsia="仿宋_GB2312" w:hAnsi="仿宋" w:cs="宋体" w:hint="eastAsia"/>
                <w:b/>
                <w:bCs/>
                <w:color w:val="000000"/>
                <w:kern w:val="0"/>
                <w:sz w:val="26"/>
                <w:szCs w:val="26"/>
              </w:rPr>
              <w:t>专业</w:t>
            </w:r>
          </w:p>
        </w:tc>
        <w:tc>
          <w:tcPr>
            <w:tcW w:w="1585" w:type="dxa"/>
            <w:vAlign w:val="center"/>
          </w:tcPr>
          <w:p w14:paraId="10D87B63" w14:textId="77777777" w:rsidR="00A51CFB" w:rsidRPr="00A51CFB" w:rsidRDefault="00A51CFB" w:rsidP="008A13B5">
            <w:pPr>
              <w:pStyle w:val="a7"/>
              <w:widowControl/>
              <w:ind w:firstLineChars="0" w:firstLine="0"/>
              <w:jc w:val="center"/>
              <w:rPr>
                <w:rFonts w:ascii="仿宋_GB2312" w:eastAsia="仿宋_GB2312" w:hAnsi="仿宋" w:cs="宋体"/>
                <w:b/>
                <w:bCs/>
                <w:color w:val="000000"/>
                <w:kern w:val="0"/>
                <w:sz w:val="26"/>
                <w:szCs w:val="26"/>
              </w:rPr>
            </w:pPr>
            <w:r w:rsidRPr="00A51CFB">
              <w:rPr>
                <w:rFonts w:ascii="仿宋_GB2312" w:eastAsia="仿宋_GB2312" w:hAnsi="仿宋" w:cs="宋体" w:hint="eastAsia"/>
                <w:b/>
                <w:bCs/>
                <w:color w:val="000000"/>
                <w:kern w:val="0"/>
                <w:sz w:val="26"/>
                <w:szCs w:val="26"/>
              </w:rPr>
              <w:t>学位类型</w:t>
            </w:r>
          </w:p>
        </w:tc>
        <w:tc>
          <w:tcPr>
            <w:tcW w:w="2038" w:type="dxa"/>
            <w:vAlign w:val="center"/>
          </w:tcPr>
          <w:p w14:paraId="5C024075" w14:textId="77777777" w:rsidR="00A51CFB" w:rsidRPr="00A51CFB" w:rsidRDefault="00A51CFB" w:rsidP="008A13B5">
            <w:pPr>
              <w:pStyle w:val="a7"/>
              <w:widowControl/>
              <w:ind w:firstLineChars="0" w:firstLine="0"/>
              <w:jc w:val="center"/>
              <w:rPr>
                <w:rFonts w:ascii="仿宋_GB2312" w:eastAsia="仿宋_GB2312" w:hAnsi="仿宋" w:cs="宋体"/>
                <w:b/>
                <w:bCs/>
                <w:color w:val="000000"/>
                <w:kern w:val="0"/>
                <w:sz w:val="26"/>
                <w:szCs w:val="26"/>
              </w:rPr>
            </w:pPr>
            <w:r w:rsidRPr="00A51CFB">
              <w:rPr>
                <w:rFonts w:ascii="仿宋_GB2312" w:eastAsia="仿宋_GB2312" w:hAnsi="仿宋" w:cs="宋体" w:hint="eastAsia"/>
                <w:b/>
                <w:bCs/>
                <w:color w:val="000000"/>
                <w:kern w:val="0"/>
                <w:sz w:val="26"/>
                <w:szCs w:val="26"/>
              </w:rPr>
              <w:t>拟接收</w:t>
            </w:r>
            <w:proofErr w:type="gramStart"/>
            <w:r w:rsidRPr="00A51CFB">
              <w:rPr>
                <w:rFonts w:ascii="仿宋_GB2312" w:eastAsia="仿宋_GB2312" w:hAnsi="仿宋" w:cs="宋体" w:hint="eastAsia"/>
                <w:b/>
                <w:bCs/>
                <w:color w:val="000000"/>
                <w:kern w:val="0"/>
                <w:sz w:val="26"/>
                <w:szCs w:val="26"/>
              </w:rPr>
              <w:t>营员数</w:t>
            </w:r>
            <w:proofErr w:type="gramEnd"/>
          </w:p>
        </w:tc>
      </w:tr>
      <w:tr w:rsidR="00A51CFB" w14:paraId="4647ABCF" w14:textId="77777777" w:rsidTr="00A51CFB">
        <w:trPr>
          <w:jc w:val="center"/>
        </w:trPr>
        <w:tc>
          <w:tcPr>
            <w:tcW w:w="1538" w:type="dxa"/>
            <w:vMerge w:val="restart"/>
            <w:vAlign w:val="center"/>
          </w:tcPr>
          <w:p w14:paraId="1FFB8CE6" w14:textId="18F2FB80" w:rsidR="00A51CFB" w:rsidRPr="00A51CFB" w:rsidRDefault="00A51CFB" w:rsidP="00A51CFB">
            <w:pPr>
              <w:pStyle w:val="a7"/>
              <w:widowControl/>
              <w:ind w:firstLineChars="0" w:firstLine="0"/>
              <w:jc w:val="center"/>
              <w:rPr>
                <w:rFonts w:ascii="仿宋_GB2312" w:eastAsia="仿宋_GB2312" w:hAnsi="仿宋" w:cs="宋体"/>
                <w:color w:val="000000"/>
                <w:kern w:val="0"/>
                <w:sz w:val="26"/>
                <w:szCs w:val="26"/>
              </w:rPr>
            </w:pPr>
            <w:proofErr w:type="gramStart"/>
            <w:r w:rsidRPr="00A51CFB">
              <w:rPr>
                <w:rFonts w:ascii="仿宋_GB2312" w:eastAsia="仿宋_GB2312" w:hAnsi="仿宋" w:cs="宋体" w:hint="eastAsia"/>
                <w:color w:val="000000"/>
                <w:kern w:val="0"/>
                <w:sz w:val="26"/>
                <w:szCs w:val="26"/>
              </w:rPr>
              <w:t>推免直博</w:t>
            </w:r>
            <w:proofErr w:type="gramEnd"/>
            <w:r w:rsidRPr="00A51CFB">
              <w:rPr>
                <w:rFonts w:ascii="仿宋_GB2312" w:eastAsia="仿宋_GB2312" w:hAnsi="仿宋" w:cs="宋体" w:hint="eastAsia"/>
                <w:color w:val="000000"/>
                <w:kern w:val="0"/>
                <w:sz w:val="26"/>
                <w:szCs w:val="26"/>
              </w:rPr>
              <w:t>生</w:t>
            </w:r>
          </w:p>
        </w:tc>
        <w:tc>
          <w:tcPr>
            <w:tcW w:w="3135" w:type="dxa"/>
            <w:vAlign w:val="center"/>
          </w:tcPr>
          <w:p w14:paraId="10592382" w14:textId="77777777" w:rsidR="00A51CFB" w:rsidRPr="00A51CFB" w:rsidRDefault="00A51CFB" w:rsidP="008A13B5">
            <w:pPr>
              <w:pStyle w:val="a7"/>
              <w:widowControl/>
              <w:ind w:firstLineChars="0" w:firstLine="0"/>
              <w:jc w:val="center"/>
              <w:rPr>
                <w:rFonts w:ascii="仿宋_GB2312" w:eastAsia="仿宋_GB2312" w:hAnsi="仿宋" w:cs="宋体"/>
                <w:color w:val="000000"/>
                <w:kern w:val="0"/>
                <w:sz w:val="26"/>
                <w:szCs w:val="26"/>
              </w:rPr>
            </w:pPr>
            <w:r w:rsidRPr="00A51CFB">
              <w:rPr>
                <w:rFonts w:ascii="仿宋_GB2312" w:eastAsia="仿宋_GB2312" w:hAnsi="仿宋" w:cs="宋体" w:hint="eastAsia"/>
                <w:color w:val="000000"/>
                <w:kern w:val="0"/>
                <w:sz w:val="26"/>
                <w:szCs w:val="26"/>
              </w:rPr>
              <w:t>微电子学与固体电子学</w:t>
            </w:r>
          </w:p>
        </w:tc>
        <w:tc>
          <w:tcPr>
            <w:tcW w:w="1585" w:type="dxa"/>
            <w:vAlign w:val="center"/>
          </w:tcPr>
          <w:p w14:paraId="46B3DE6F" w14:textId="77777777" w:rsidR="00A51CFB" w:rsidRPr="00A51CFB" w:rsidRDefault="00A51CFB" w:rsidP="008A13B5">
            <w:pPr>
              <w:pStyle w:val="a7"/>
              <w:widowControl/>
              <w:ind w:firstLineChars="0" w:firstLine="0"/>
              <w:jc w:val="center"/>
              <w:rPr>
                <w:rFonts w:ascii="仿宋_GB2312" w:eastAsia="仿宋_GB2312" w:hAnsi="仿宋" w:cs="宋体"/>
                <w:color w:val="000000"/>
                <w:kern w:val="0"/>
                <w:sz w:val="26"/>
                <w:szCs w:val="26"/>
              </w:rPr>
            </w:pPr>
            <w:r w:rsidRPr="00A51CFB">
              <w:rPr>
                <w:rFonts w:ascii="仿宋_GB2312" w:eastAsia="仿宋_GB2312" w:hAnsi="仿宋" w:cs="宋体" w:hint="eastAsia"/>
                <w:color w:val="000000"/>
                <w:kern w:val="0"/>
                <w:sz w:val="26"/>
                <w:szCs w:val="26"/>
              </w:rPr>
              <w:t>学术学位</w:t>
            </w:r>
          </w:p>
        </w:tc>
        <w:tc>
          <w:tcPr>
            <w:tcW w:w="2038" w:type="dxa"/>
            <w:vAlign w:val="center"/>
          </w:tcPr>
          <w:p w14:paraId="7D69289B" w14:textId="77777777" w:rsidR="00A51CFB" w:rsidRPr="00A51CFB" w:rsidRDefault="00A51CFB" w:rsidP="008A13B5">
            <w:pPr>
              <w:pStyle w:val="a7"/>
              <w:widowControl/>
              <w:ind w:firstLineChars="0" w:firstLine="0"/>
              <w:jc w:val="center"/>
              <w:rPr>
                <w:rFonts w:ascii="仿宋_GB2312" w:eastAsia="仿宋_GB2312" w:hAnsi="仿宋" w:cs="宋体"/>
                <w:color w:val="000000"/>
                <w:kern w:val="0"/>
                <w:sz w:val="26"/>
                <w:szCs w:val="26"/>
              </w:rPr>
            </w:pPr>
            <w:r w:rsidRPr="00A51CFB">
              <w:rPr>
                <w:rFonts w:ascii="仿宋_GB2312" w:eastAsia="仿宋_GB2312" w:hAnsi="仿宋" w:cs="宋体" w:hint="eastAsia"/>
                <w:color w:val="000000"/>
                <w:kern w:val="0"/>
                <w:sz w:val="26"/>
                <w:szCs w:val="26"/>
              </w:rPr>
              <w:t>40</w:t>
            </w:r>
          </w:p>
        </w:tc>
      </w:tr>
      <w:tr w:rsidR="00A51CFB" w14:paraId="67A40BA1" w14:textId="77777777" w:rsidTr="00A51CFB">
        <w:trPr>
          <w:jc w:val="center"/>
        </w:trPr>
        <w:tc>
          <w:tcPr>
            <w:tcW w:w="1538" w:type="dxa"/>
            <w:vMerge/>
            <w:vAlign w:val="center"/>
          </w:tcPr>
          <w:p w14:paraId="4696F473" w14:textId="77777777" w:rsidR="00A51CFB" w:rsidRPr="00A51CFB" w:rsidRDefault="00A51CFB" w:rsidP="008A13B5">
            <w:pPr>
              <w:pStyle w:val="a7"/>
              <w:widowControl/>
              <w:ind w:firstLineChars="0" w:firstLine="0"/>
              <w:jc w:val="center"/>
              <w:rPr>
                <w:rFonts w:ascii="仿宋_GB2312" w:eastAsia="仿宋_GB2312" w:hAnsi="仿宋" w:cs="宋体"/>
                <w:color w:val="000000"/>
                <w:kern w:val="0"/>
                <w:sz w:val="26"/>
                <w:szCs w:val="26"/>
              </w:rPr>
            </w:pPr>
          </w:p>
        </w:tc>
        <w:tc>
          <w:tcPr>
            <w:tcW w:w="3135" w:type="dxa"/>
            <w:vAlign w:val="center"/>
          </w:tcPr>
          <w:p w14:paraId="282CA7DC" w14:textId="77777777" w:rsidR="00A51CFB" w:rsidRPr="00A51CFB" w:rsidRDefault="00A51CFB" w:rsidP="008A13B5">
            <w:pPr>
              <w:pStyle w:val="a7"/>
              <w:widowControl/>
              <w:ind w:firstLineChars="0" w:firstLine="0"/>
              <w:jc w:val="center"/>
              <w:rPr>
                <w:rFonts w:ascii="仿宋_GB2312" w:eastAsia="仿宋_GB2312" w:hAnsi="仿宋" w:cs="宋体"/>
                <w:color w:val="000000"/>
                <w:kern w:val="0"/>
                <w:sz w:val="26"/>
                <w:szCs w:val="26"/>
              </w:rPr>
            </w:pPr>
            <w:r w:rsidRPr="00A51CFB">
              <w:rPr>
                <w:rFonts w:ascii="仿宋_GB2312" w:eastAsia="仿宋_GB2312" w:hAnsi="仿宋" w:cs="宋体" w:hint="eastAsia"/>
                <w:color w:val="000000"/>
                <w:kern w:val="0"/>
                <w:sz w:val="26"/>
                <w:szCs w:val="26"/>
              </w:rPr>
              <w:t>集成电路与系统设计</w:t>
            </w:r>
          </w:p>
        </w:tc>
        <w:tc>
          <w:tcPr>
            <w:tcW w:w="1585" w:type="dxa"/>
            <w:vAlign w:val="center"/>
          </w:tcPr>
          <w:p w14:paraId="543072B8" w14:textId="77777777" w:rsidR="00A51CFB" w:rsidRPr="00A51CFB" w:rsidRDefault="00A51CFB" w:rsidP="008A13B5">
            <w:pPr>
              <w:pStyle w:val="a7"/>
              <w:widowControl/>
              <w:ind w:firstLineChars="0" w:firstLine="0"/>
              <w:jc w:val="center"/>
              <w:rPr>
                <w:rFonts w:ascii="仿宋_GB2312" w:eastAsia="仿宋_GB2312" w:hAnsi="仿宋" w:cs="宋体"/>
                <w:color w:val="000000"/>
                <w:kern w:val="0"/>
                <w:sz w:val="26"/>
                <w:szCs w:val="26"/>
              </w:rPr>
            </w:pPr>
            <w:r w:rsidRPr="00A51CFB">
              <w:rPr>
                <w:rFonts w:ascii="仿宋_GB2312" w:eastAsia="仿宋_GB2312" w:hAnsi="仿宋" w:cs="宋体" w:hint="eastAsia"/>
                <w:color w:val="000000"/>
                <w:kern w:val="0"/>
                <w:sz w:val="26"/>
                <w:szCs w:val="26"/>
              </w:rPr>
              <w:t>学术学位</w:t>
            </w:r>
          </w:p>
        </w:tc>
        <w:tc>
          <w:tcPr>
            <w:tcW w:w="2038" w:type="dxa"/>
            <w:vAlign w:val="center"/>
          </w:tcPr>
          <w:p w14:paraId="61ADE7D7" w14:textId="77777777" w:rsidR="00A51CFB" w:rsidRPr="00A51CFB" w:rsidRDefault="00A51CFB" w:rsidP="008A13B5">
            <w:pPr>
              <w:pStyle w:val="a7"/>
              <w:widowControl/>
              <w:ind w:firstLineChars="0" w:firstLine="0"/>
              <w:jc w:val="center"/>
              <w:rPr>
                <w:rFonts w:ascii="仿宋_GB2312" w:eastAsia="仿宋_GB2312" w:hAnsi="仿宋" w:cs="宋体"/>
                <w:color w:val="000000"/>
                <w:kern w:val="0"/>
                <w:sz w:val="26"/>
                <w:szCs w:val="26"/>
              </w:rPr>
            </w:pPr>
            <w:r w:rsidRPr="00A51CFB">
              <w:rPr>
                <w:rFonts w:ascii="仿宋_GB2312" w:eastAsia="仿宋_GB2312" w:hAnsi="仿宋" w:cs="宋体" w:hint="eastAsia"/>
                <w:color w:val="000000"/>
                <w:kern w:val="0"/>
                <w:sz w:val="26"/>
                <w:szCs w:val="26"/>
              </w:rPr>
              <w:t>40</w:t>
            </w:r>
          </w:p>
        </w:tc>
      </w:tr>
      <w:tr w:rsidR="00A51CFB" w14:paraId="0AB612B6" w14:textId="77777777" w:rsidTr="00A51CFB">
        <w:trPr>
          <w:jc w:val="center"/>
        </w:trPr>
        <w:tc>
          <w:tcPr>
            <w:tcW w:w="1538" w:type="dxa"/>
            <w:vMerge/>
            <w:vAlign w:val="center"/>
          </w:tcPr>
          <w:p w14:paraId="1B5F083E" w14:textId="77777777" w:rsidR="00A51CFB" w:rsidRPr="00A51CFB" w:rsidRDefault="00A51CFB" w:rsidP="008A13B5">
            <w:pPr>
              <w:pStyle w:val="a7"/>
              <w:widowControl/>
              <w:ind w:firstLineChars="0" w:firstLine="0"/>
              <w:jc w:val="center"/>
              <w:rPr>
                <w:rFonts w:ascii="仿宋_GB2312" w:eastAsia="仿宋_GB2312" w:hAnsi="仿宋" w:cs="宋体"/>
                <w:color w:val="000000"/>
                <w:kern w:val="0"/>
                <w:sz w:val="26"/>
                <w:szCs w:val="26"/>
              </w:rPr>
            </w:pPr>
          </w:p>
        </w:tc>
        <w:tc>
          <w:tcPr>
            <w:tcW w:w="3135" w:type="dxa"/>
            <w:vAlign w:val="center"/>
          </w:tcPr>
          <w:p w14:paraId="27CBE374" w14:textId="77777777" w:rsidR="00A51CFB" w:rsidRPr="00A51CFB" w:rsidRDefault="00A51CFB" w:rsidP="008A13B5">
            <w:pPr>
              <w:pStyle w:val="a7"/>
              <w:widowControl/>
              <w:ind w:firstLineChars="0" w:firstLine="0"/>
              <w:jc w:val="center"/>
              <w:rPr>
                <w:rFonts w:ascii="仿宋_GB2312" w:eastAsia="仿宋_GB2312" w:hAnsi="仿宋" w:cs="宋体"/>
                <w:color w:val="000000"/>
                <w:kern w:val="0"/>
                <w:sz w:val="26"/>
                <w:szCs w:val="26"/>
              </w:rPr>
            </w:pPr>
            <w:r w:rsidRPr="00A51CFB">
              <w:rPr>
                <w:rFonts w:ascii="仿宋_GB2312" w:eastAsia="仿宋_GB2312" w:hAnsi="仿宋" w:cs="宋体" w:hint="eastAsia"/>
                <w:color w:val="000000"/>
                <w:kern w:val="0"/>
                <w:sz w:val="26"/>
                <w:szCs w:val="26"/>
              </w:rPr>
              <w:t>集成电路科学与工程</w:t>
            </w:r>
          </w:p>
        </w:tc>
        <w:tc>
          <w:tcPr>
            <w:tcW w:w="1585" w:type="dxa"/>
            <w:vAlign w:val="center"/>
          </w:tcPr>
          <w:p w14:paraId="53E1A411" w14:textId="77777777" w:rsidR="00A51CFB" w:rsidRPr="00A51CFB" w:rsidRDefault="00A51CFB" w:rsidP="008A13B5">
            <w:pPr>
              <w:pStyle w:val="a7"/>
              <w:widowControl/>
              <w:ind w:firstLineChars="0" w:firstLine="0"/>
              <w:jc w:val="center"/>
              <w:rPr>
                <w:rFonts w:ascii="仿宋_GB2312" w:eastAsia="仿宋_GB2312" w:hAnsi="仿宋" w:cs="宋体"/>
                <w:color w:val="000000"/>
                <w:kern w:val="0"/>
                <w:sz w:val="26"/>
                <w:szCs w:val="26"/>
              </w:rPr>
            </w:pPr>
            <w:r w:rsidRPr="00A51CFB">
              <w:rPr>
                <w:rFonts w:ascii="仿宋_GB2312" w:eastAsia="仿宋_GB2312" w:hAnsi="仿宋" w:cs="宋体" w:hint="eastAsia"/>
                <w:color w:val="000000"/>
                <w:kern w:val="0"/>
                <w:sz w:val="26"/>
                <w:szCs w:val="26"/>
              </w:rPr>
              <w:t>学术学位</w:t>
            </w:r>
          </w:p>
        </w:tc>
        <w:tc>
          <w:tcPr>
            <w:tcW w:w="2038" w:type="dxa"/>
            <w:vAlign w:val="center"/>
          </w:tcPr>
          <w:p w14:paraId="12601298" w14:textId="77777777" w:rsidR="00A51CFB" w:rsidRPr="00A51CFB" w:rsidRDefault="00A51CFB" w:rsidP="008A13B5">
            <w:pPr>
              <w:pStyle w:val="a7"/>
              <w:widowControl/>
              <w:ind w:firstLineChars="0" w:firstLine="0"/>
              <w:jc w:val="center"/>
              <w:rPr>
                <w:rFonts w:ascii="仿宋_GB2312" w:eastAsia="仿宋_GB2312" w:hAnsi="仿宋" w:cs="宋体"/>
                <w:color w:val="000000"/>
                <w:kern w:val="0"/>
                <w:sz w:val="26"/>
                <w:szCs w:val="26"/>
              </w:rPr>
            </w:pPr>
            <w:r w:rsidRPr="00A51CFB">
              <w:rPr>
                <w:rFonts w:ascii="仿宋_GB2312" w:eastAsia="仿宋_GB2312" w:hAnsi="仿宋" w:cs="宋体" w:hint="eastAsia"/>
                <w:color w:val="000000"/>
                <w:kern w:val="0"/>
                <w:sz w:val="26"/>
                <w:szCs w:val="26"/>
              </w:rPr>
              <w:t>40</w:t>
            </w:r>
          </w:p>
        </w:tc>
      </w:tr>
      <w:tr w:rsidR="00A51CFB" w14:paraId="38FFE54D" w14:textId="77777777" w:rsidTr="00A51CFB">
        <w:trPr>
          <w:jc w:val="center"/>
        </w:trPr>
        <w:tc>
          <w:tcPr>
            <w:tcW w:w="1538" w:type="dxa"/>
            <w:vMerge/>
            <w:vAlign w:val="center"/>
          </w:tcPr>
          <w:p w14:paraId="05F87A28" w14:textId="77777777" w:rsidR="00A51CFB" w:rsidRPr="00A51CFB" w:rsidRDefault="00A51CFB" w:rsidP="008A13B5">
            <w:pPr>
              <w:pStyle w:val="a7"/>
              <w:widowControl/>
              <w:ind w:firstLineChars="0" w:firstLine="0"/>
              <w:jc w:val="center"/>
              <w:rPr>
                <w:rFonts w:ascii="仿宋_GB2312" w:eastAsia="仿宋_GB2312" w:hAnsi="仿宋" w:cs="宋体"/>
                <w:color w:val="000000"/>
                <w:kern w:val="0"/>
                <w:sz w:val="26"/>
                <w:szCs w:val="26"/>
              </w:rPr>
            </w:pPr>
          </w:p>
        </w:tc>
        <w:tc>
          <w:tcPr>
            <w:tcW w:w="3135" w:type="dxa"/>
            <w:vAlign w:val="center"/>
          </w:tcPr>
          <w:p w14:paraId="28730030" w14:textId="77777777" w:rsidR="00A51CFB" w:rsidRPr="00A51CFB" w:rsidRDefault="00A51CFB" w:rsidP="008A13B5">
            <w:pPr>
              <w:pStyle w:val="a7"/>
              <w:widowControl/>
              <w:ind w:firstLineChars="0" w:firstLine="0"/>
              <w:jc w:val="center"/>
              <w:rPr>
                <w:rFonts w:ascii="仿宋_GB2312" w:eastAsia="仿宋_GB2312" w:hAnsi="仿宋" w:cs="宋体"/>
                <w:color w:val="000000"/>
                <w:kern w:val="0"/>
                <w:sz w:val="26"/>
                <w:szCs w:val="26"/>
              </w:rPr>
            </w:pPr>
            <w:r w:rsidRPr="00A51CFB">
              <w:rPr>
                <w:rFonts w:ascii="仿宋_GB2312" w:eastAsia="仿宋_GB2312" w:hAnsi="仿宋" w:cs="宋体" w:hint="eastAsia"/>
                <w:color w:val="000000"/>
                <w:kern w:val="0"/>
                <w:sz w:val="26"/>
                <w:szCs w:val="26"/>
              </w:rPr>
              <w:t>电子信息</w:t>
            </w:r>
          </w:p>
        </w:tc>
        <w:tc>
          <w:tcPr>
            <w:tcW w:w="1585" w:type="dxa"/>
            <w:vAlign w:val="center"/>
          </w:tcPr>
          <w:p w14:paraId="5EDAF8FE" w14:textId="77777777" w:rsidR="00A51CFB" w:rsidRPr="00A51CFB" w:rsidRDefault="00A51CFB" w:rsidP="008A13B5">
            <w:pPr>
              <w:pStyle w:val="a7"/>
              <w:widowControl/>
              <w:ind w:firstLineChars="0" w:firstLine="0"/>
              <w:jc w:val="center"/>
              <w:rPr>
                <w:rFonts w:ascii="仿宋_GB2312" w:eastAsia="仿宋_GB2312" w:hAnsi="仿宋" w:cs="宋体"/>
                <w:color w:val="000000"/>
                <w:kern w:val="0"/>
                <w:sz w:val="26"/>
                <w:szCs w:val="26"/>
              </w:rPr>
            </w:pPr>
            <w:r w:rsidRPr="00A51CFB">
              <w:rPr>
                <w:rFonts w:ascii="仿宋_GB2312" w:eastAsia="仿宋_GB2312" w:hAnsi="仿宋" w:cs="宋体" w:hint="eastAsia"/>
                <w:color w:val="000000"/>
                <w:kern w:val="0"/>
                <w:sz w:val="26"/>
                <w:szCs w:val="26"/>
              </w:rPr>
              <w:t>专业学位</w:t>
            </w:r>
          </w:p>
        </w:tc>
        <w:tc>
          <w:tcPr>
            <w:tcW w:w="2038" w:type="dxa"/>
            <w:vAlign w:val="center"/>
          </w:tcPr>
          <w:p w14:paraId="118F1406" w14:textId="77777777" w:rsidR="00A51CFB" w:rsidRPr="00A51CFB" w:rsidRDefault="00A51CFB" w:rsidP="008A13B5">
            <w:pPr>
              <w:pStyle w:val="a7"/>
              <w:widowControl/>
              <w:ind w:firstLineChars="0" w:firstLine="0"/>
              <w:jc w:val="center"/>
              <w:rPr>
                <w:rFonts w:ascii="仿宋_GB2312" w:eastAsia="仿宋_GB2312" w:hAnsi="仿宋" w:cs="宋体"/>
                <w:color w:val="000000"/>
                <w:kern w:val="0"/>
                <w:sz w:val="26"/>
                <w:szCs w:val="26"/>
              </w:rPr>
            </w:pPr>
            <w:r w:rsidRPr="00A51CFB">
              <w:rPr>
                <w:rFonts w:ascii="仿宋_GB2312" w:eastAsia="仿宋_GB2312" w:hAnsi="仿宋" w:cs="宋体" w:hint="eastAsia"/>
                <w:color w:val="000000"/>
                <w:kern w:val="0"/>
                <w:sz w:val="26"/>
                <w:szCs w:val="26"/>
              </w:rPr>
              <w:t>40</w:t>
            </w:r>
          </w:p>
        </w:tc>
      </w:tr>
      <w:tr w:rsidR="00A51CFB" w14:paraId="31F231FE" w14:textId="77777777" w:rsidTr="00A51CFB">
        <w:trPr>
          <w:jc w:val="center"/>
        </w:trPr>
        <w:tc>
          <w:tcPr>
            <w:tcW w:w="1538" w:type="dxa"/>
            <w:vMerge w:val="restart"/>
            <w:vAlign w:val="center"/>
          </w:tcPr>
          <w:p w14:paraId="4C0C7A83" w14:textId="3CA71FE3" w:rsidR="00A51CFB" w:rsidRPr="00A51CFB" w:rsidRDefault="00A51CFB" w:rsidP="00A51CFB">
            <w:pPr>
              <w:pStyle w:val="a7"/>
              <w:widowControl/>
              <w:ind w:firstLineChars="0" w:firstLine="0"/>
              <w:jc w:val="center"/>
              <w:rPr>
                <w:rFonts w:ascii="仿宋_GB2312" w:eastAsia="仿宋_GB2312" w:hAnsi="仿宋" w:cs="宋体"/>
                <w:color w:val="000000"/>
                <w:kern w:val="0"/>
                <w:sz w:val="26"/>
                <w:szCs w:val="26"/>
              </w:rPr>
            </w:pPr>
            <w:proofErr w:type="gramStart"/>
            <w:r w:rsidRPr="00A51CFB">
              <w:rPr>
                <w:rFonts w:ascii="仿宋_GB2312" w:eastAsia="仿宋_GB2312" w:hAnsi="仿宋" w:cs="宋体" w:hint="eastAsia"/>
                <w:color w:val="000000"/>
                <w:kern w:val="0"/>
                <w:sz w:val="26"/>
                <w:szCs w:val="26"/>
              </w:rPr>
              <w:t>推免硕士生</w:t>
            </w:r>
            <w:proofErr w:type="gramEnd"/>
          </w:p>
        </w:tc>
        <w:tc>
          <w:tcPr>
            <w:tcW w:w="3135" w:type="dxa"/>
            <w:vAlign w:val="center"/>
          </w:tcPr>
          <w:p w14:paraId="15C4CEA1" w14:textId="77777777" w:rsidR="00A51CFB" w:rsidRPr="00A51CFB" w:rsidRDefault="00A51CFB" w:rsidP="008A13B5">
            <w:pPr>
              <w:pStyle w:val="a7"/>
              <w:widowControl/>
              <w:ind w:firstLineChars="0" w:firstLine="0"/>
              <w:jc w:val="center"/>
              <w:rPr>
                <w:rFonts w:ascii="仿宋_GB2312" w:eastAsia="仿宋_GB2312" w:hAnsi="仿宋" w:cs="宋体"/>
                <w:color w:val="000000"/>
                <w:kern w:val="0"/>
                <w:sz w:val="26"/>
                <w:szCs w:val="26"/>
              </w:rPr>
            </w:pPr>
            <w:r w:rsidRPr="00A51CFB">
              <w:rPr>
                <w:rFonts w:ascii="仿宋_GB2312" w:eastAsia="仿宋_GB2312" w:hAnsi="仿宋" w:cs="宋体" w:hint="eastAsia"/>
                <w:color w:val="000000"/>
                <w:kern w:val="0"/>
                <w:sz w:val="26"/>
                <w:szCs w:val="26"/>
              </w:rPr>
              <w:t>微电子学与固体电子学</w:t>
            </w:r>
          </w:p>
        </w:tc>
        <w:tc>
          <w:tcPr>
            <w:tcW w:w="1585" w:type="dxa"/>
            <w:vAlign w:val="center"/>
          </w:tcPr>
          <w:p w14:paraId="3A37C490" w14:textId="77777777" w:rsidR="00A51CFB" w:rsidRPr="00A51CFB" w:rsidRDefault="00A51CFB" w:rsidP="008A13B5">
            <w:pPr>
              <w:pStyle w:val="a7"/>
              <w:widowControl/>
              <w:ind w:firstLineChars="0" w:firstLine="0"/>
              <w:jc w:val="center"/>
              <w:rPr>
                <w:rFonts w:ascii="仿宋_GB2312" w:eastAsia="仿宋_GB2312" w:hAnsi="仿宋" w:cs="宋体"/>
                <w:color w:val="000000"/>
                <w:kern w:val="0"/>
                <w:sz w:val="26"/>
                <w:szCs w:val="26"/>
              </w:rPr>
            </w:pPr>
            <w:r w:rsidRPr="00A51CFB">
              <w:rPr>
                <w:rFonts w:ascii="仿宋_GB2312" w:eastAsia="仿宋_GB2312" w:hAnsi="仿宋" w:cs="宋体" w:hint="eastAsia"/>
                <w:color w:val="000000"/>
                <w:kern w:val="0"/>
                <w:sz w:val="26"/>
                <w:szCs w:val="26"/>
              </w:rPr>
              <w:t>学术学位</w:t>
            </w:r>
          </w:p>
        </w:tc>
        <w:tc>
          <w:tcPr>
            <w:tcW w:w="2038" w:type="dxa"/>
            <w:vAlign w:val="center"/>
          </w:tcPr>
          <w:p w14:paraId="087CAC7F" w14:textId="77777777" w:rsidR="00A51CFB" w:rsidRPr="00A51CFB" w:rsidRDefault="00A51CFB" w:rsidP="008A13B5">
            <w:pPr>
              <w:pStyle w:val="a7"/>
              <w:widowControl/>
              <w:ind w:firstLineChars="0" w:firstLine="0"/>
              <w:jc w:val="center"/>
              <w:rPr>
                <w:rFonts w:ascii="仿宋_GB2312" w:eastAsia="仿宋_GB2312" w:hAnsi="仿宋" w:cs="宋体"/>
                <w:color w:val="000000"/>
                <w:kern w:val="0"/>
                <w:sz w:val="26"/>
                <w:szCs w:val="26"/>
              </w:rPr>
            </w:pPr>
            <w:r w:rsidRPr="00A51CFB">
              <w:rPr>
                <w:rFonts w:ascii="仿宋_GB2312" w:eastAsia="仿宋_GB2312" w:hAnsi="仿宋" w:cs="宋体" w:hint="eastAsia"/>
                <w:color w:val="000000"/>
                <w:kern w:val="0"/>
                <w:sz w:val="26"/>
                <w:szCs w:val="26"/>
              </w:rPr>
              <w:t>20</w:t>
            </w:r>
          </w:p>
        </w:tc>
      </w:tr>
      <w:tr w:rsidR="00A51CFB" w14:paraId="6F31235E" w14:textId="77777777" w:rsidTr="00A51CFB">
        <w:trPr>
          <w:jc w:val="center"/>
        </w:trPr>
        <w:tc>
          <w:tcPr>
            <w:tcW w:w="1538" w:type="dxa"/>
            <w:vMerge/>
            <w:vAlign w:val="center"/>
          </w:tcPr>
          <w:p w14:paraId="3374BD68" w14:textId="77777777" w:rsidR="00A51CFB" w:rsidRPr="00A51CFB" w:rsidRDefault="00A51CFB" w:rsidP="008A13B5">
            <w:pPr>
              <w:pStyle w:val="a7"/>
              <w:widowControl/>
              <w:ind w:firstLineChars="0" w:firstLine="0"/>
              <w:jc w:val="center"/>
              <w:rPr>
                <w:rFonts w:ascii="仿宋_GB2312" w:eastAsia="仿宋_GB2312" w:hAnsi="仿宋" w:cs="宋体"/>
                <w:color w:val="000000"/>
                <w:kern w:val="0"/>
                <w:sz w:val="26"/>
                <w:szCs w:val="26"/>
              </w:rPr>
            </w:pPr>
          </w:p>
        </w:tc>
        <w:tc>
          <w:tcPr>
            <w:tcW w:w="3135" w:type="dxa"/>
            <w:vAlign w:val="center"/>
          </w:tcPr>
          <w:p w14:paraId="20931A59" w14:textId="77777777" w:rsidR="00A51CFB" w:rsidRPr="00A51CFB" w:rsidRDefault="00A51CFB" w:rsidP="008A13B5">
            <w:pPr>
              <w:pStyle w:val="a7"/>
              <w:widowControl/>
              <w:ind w:firstLineChars="0" w:firstLine="0"/>
              <w:jc w:val="center"/>
              <w:rPr>
                <w:rFonts w:ascii="仿宋_GB2312" w:eastAsia="仿宋_GB2312" w:hAnsi="仿宋" w:cs="宋体"/>
                <w:color w:val="000000"/>
                <w:kern w:val="0"/>
                <w:sz w:val="26"/>
                <w:szCs w:val="26"/>
              </w:rPr>
            </w:pPr>
            <w:r w:rsidRPr="00A51CFB">
              <w:rPr>
                <w:rFonts w:ascii="仿宋_GB2312" w:eastAsia="仿宋_GB2312" w:hAnsi="仿宋" w:cs="宋体" w:hint="eastAsia"/>
                <w:color w:val="000000"/>
                <w:kern w:val="0"/>
                <w:sz w:val="26"/>
                <w:szCs w:val="26"/>
              </w:rPr>
              <w:t>集成电路与系统设计</w:t>
            </w:r>
          </w:p>
        </w:tc>
        <w:tc>
          <w:tcPr>
            <w:tcW w:w="1585" w:type="dxa"/>
            <w:vAlign w:val="center"/>
          </w:tcPr>
          <w:p w14:paraId="46667A76" w14:textId="77777777" w:rsidR="00A51CFB" w:rsidRPr="00A51CFB" w:rsidRDefault="00A51CFB" w:rsidP="008A13B5">
            <w:pPr>
              <w:pStyle w:val="a7"/>
              <w:widowControl/>
              <w:ind w:firstLineChars="0" w:firstLine="0"/>
              <w:jc w:val="center"/>
              <w:rPr>
                <w:rFonts w:ascii="仿宋_GB2312" w:eastAsia="仿宋_GB2312" w:hAnsi="仿宋" w:cs="宋体"/>
                <w:color w:val="000000"/>
                <w:kern w:val="0"/>
                <w:sz w:val="26"/>
                <w:szCs w:val="26"/>
              </w:rPr>
            </w:pPr>
            <w:r w:rsidRPr="00A51CFB">
              <w:rPr>
                <w:rFonts w:ascii="仿宋_GB2312" w:eastAsia="仿宋_GB2312" w:hAnsi="仿宋" w:cs="宋体" w:hint="eastAsia"/>
                <w:color w:val="000000"/>
                <w:kern w:val="0"/>
                <w:sz w:val="26"/>
                <w:szCs w:val="26"/>
              </w:rPr>
              <w:t>学术学位</w:t>
            </w:r>
          </w:p>
        </w:tc>
        <w:tc>
          <w:tcPr>
            <w:tcW w:w="2038" w:type="dxa"/>
            <w:vAlign w:val="center"/>
          </w:tcPr>
          <w:p w14:paraId="6474C832" w14:textId="77777777" w:rsidR="00A51CFB" w:rsidRPr="00A51CFB" w:rsidRDefault="00A51CFB" w:rsidP="008A13B5">
            <w:pPr>
              <w:pStyle w:val="a7"/>
              <w:widowControl/>
              <w:ind w:firstLineChars="0" w:firstLine="0"/>
              <w:jc w:val="center"/>
              <w:rPr>
                <w:rFonts w:ascii="仿宋_GB2312" w:eastAsia="仿宋_GB2312" w:hAnsi="仿宋" w:cs="宋体"/>
                <w:color w:val="000000"/>
                <w:kern w:val="0"/>
                <w:sz w:val="26"/>
                <w:szCs w:val="26"/>
              </w:rPr>
            </w:pPr>
            <w:r w:rsidRPr="00A51CFB">
              <w:rPr>
                <w:rFonts w:ascii="仿宋_GB2312" w:eastAsia="仿宋_GB2312" w:hAnsi="仿宋" w:cs="宋体" w:hint="eastAsia"/>
                <w:color w:val="000000"/>
                <w:kern w:val="0"/>
                <w:sz w:val="26"/>
                <w:szCs w:val="26"/>
              </w:rPr>
              <w:t>30</w:t>
            </w:r>
          </w:p>
        </w:tc>
      </w:tr>
    </w:tbl>
    <w:p w14:paraId="4DC36677" w14:textId="5A75E513" w:rsidR="00A51CFB" w:rsidRPr="00A51CFB" w:rsidRDefault="00A51CFB" w:rsidP="00A51CFB">
      <w:pPr>
        <w:spacing w:beforeLines="30" w:before="93" w:line="520" w:lineRule="exact"/>
        <w:ind w:firstLineChars="200" w:firstLine="600"/>
        <w:rPr>
          <w:rFonts w:ascii="仿宋_GB2312" w:eastAsia="仿宋_GB2312"/>
          <w:sz w:val="30"/>
          <w:szCs w:val="30"/>
        </w:rPr>
      </w:pPr>
      <w:r w:rsidRPr="00A51CFB">
        <w:rPr>
          <w:rFonts w:ascii="仿宋_GB2312" w:eastAsia="仿宋_GB2312" w:hint="eastAsia"/>
          <w:sz w:val="30"/>
          <w:szCs w:val="30"/>
        </w:rPr>
        <w:t>4.实际入营人数将根据报名情况、营员表现最终确定。夏令营营员录取名单将通过网上申请系统通知本人。未入选者，不再另行通知</w:t>
      </w:r>
      <w:r w:rsidR="00EC3E0E">
        <w:rPr>
          <w:rFonts w:ascii="仿宋_GB2312" w:eastAsia="仿宋_GB2312" w:hint="eastAsia"/>
          <w:sz w:val="30"/>
          <w:szCs w:val="30"/>
        </w:rPr>
        <w:t>。</w:t>
      </w:r>
    </w:p>
    <w:p w14:paraId="5C3EC5E9" w14:textId="3863BC9E" w:rsidR="00A51CFB" w:rsidRPr="00A51CFB" w:rsidRDefault="00A51CFB" w:rsidP="00A51CFB">
      <w:pPr>
        <w:spacing w:line="520" w:lineRule="exact"/>
        <w:ind w:firstLineChars="200" w:firstLine="600"/>
        <w:rPr>
          <w:rFonts w:ascii="仿宋_GB2312" w:eastAsia="仿宋_GB2312"/>
          <w:sz w:val="30"/>
          <w:szCs w:val="30"/>
        </w:rPr>
      </w:pPr>
      <w:r w:rsidRPr="00A51CFB">
        <w:rPr>
          <w:rFonts w:ascii="仿宋_GB2312" w:eastAsia="仿宋_GB2312" w:hint="eastAsia"/>
          <w:sz w:val="30"/>
          <w:szCs w:val="30"/>
        </w:rPr>
        <w:t>5.夏令营活动期间，微电子学院将根据营员个人情况及夏令营考核成绩，择优选定优秀营员</w:t>
      </w:r>
      <w:r w:rsidR="00EC3E0E">
        <w:rPr>
          <w:rFonts w:ascii="仿宋_GB2312" w:eastAsia="仿宋_GB2312" w:hint="eastAsia"/>
          <w:sz w:val="30"/>
          <w:szCs w:val="30"/>
        </w:rPr>
        <w:t>。</w:t>
      </w:r>
    </w:p>
    <w:p w14:paraId="6F3B5DF3" w14:textId="638A2F46" w:rsidR="00A51CFB" w:rsidRPr="00A51CFB" w:rsidRDefault="00A51CFB" w:rsidP="00A51CFB">
      <w:pPr>
        <w:spacing w:line="520" w:lineRule="exact"/>
        <w:ind w:firstLineChars="200" w:firstLine="600"/>
        <w:rPr>
          <w:rFonts w:ascii="仿宋_GB2312" w:eastAsia="仿宋_GB2312"/>
          <w:sz w:val="30"/>
          <w:szCs w:val="30"/>
        </w:rPr>
      </w:pPr>
      <w:r w:rsidRPr="00A51CFB">
        <w:rPr>
          <w:rFonts w:ascii="仿宋_GB2312" w:eastAsia="仿宋_GB2312" w:hint="eastAsia"/>
          <w:sz w:val="30"/>
          <w:szCs w:val="30"/>
        </w:rPr>
        <w:t>6.申请材料不退还。</w:t>
      </w:r>
    </w:p>
    <w:p w14:paraId="5390191B" w14:textId="36B547A4" w:rsidR="00A51CFB" w:rsidRPr="00A51CFB" w:rsidRDefault="00A51CFB" w:rsidP="00A51CFB">
      <w:pPr>
        <w:spacing w:beforeLines="50" w:before="156" w:afterLines="30" w:after="93" w:line="520" w:lineRule="exact"/>
        <w:ind w:firstLineChars="200" w:firstLine="600"/>
        <w:rPr>
          <w:rFonts w:ascii="黑体" w:eastAsia="黑体" w:hAnsi="黑体"/>
          <w:sz w:val="30"/>
          <w:szCs w:val="30"/>
        </w:rPr>
      </w:pPr>
      <w:r w:rsidRPr="00A51CFB">
        <w:rPr>
          <w:rFonts w:ascii="黑体" w:eastAsia="黑体" w:hAnsi="黑体" w:hint="eastAsia"/>
          <w:sz w:val="30"/>
          <w:szCs w:val="30"/>
        </w:rPr>
        <w:t>三、夏令营具体活动方案</w:t>
      </w:r>
    </w:p>
    <w:p w14:paraId="5A1FF4F4" w14:textId="77777777" w:rsidR="00A51CFB" w:rsidRPr="00A51CFB" w:rsidRDefault="00A51CFB" w:rsidP="00A51CFB">
      <w:pPr>
        <w:spacing w:line="520" w:lineRule="exact"/>
        <w:ind w:firstLineChars="200" w:firstLine="600"/>
        <w:rPr>
          <w:rFonts w:ascii="仿宋_GB2312" w:eastAsia="仿宋_GB2312"/>
          <w:sz w:val="30"/>
          <w:szCs w:val="30"/>
        </w:rPr>
      </w:pPr>
      <w:r w:rsidRPr="00A51CFB">
        <w:rPr>
          <w:rFonts w:ascii="仿宋_GB2312" w:eastAsia="仿宋_GB2312" w:hint="eastAsia"/>
          <w:sz w:val="30"/>
          <w:szCs w:val="30"/>
        </w:rPr>
        <w:t>时    间：2020年7月15日</w:t>
      </w:r>
    </w:p>
    <w:p w14:paraId="17050DCF" w14:textId="77777777" w:rsidR="00A51CFB" w:rsidRPr="00A51CFB" w:rsidRDefault="00A51CFB" w:rsidP="00A51CFB">
      <w:pPr>
        <w:spacing w:line="520" w:lineRule="exact"/>
        <w:ind w:firstLineChars="200" w:firstLine="600"/>
        <w:rPr>
          <w:rFonts w:ascii="仿宋_GB2312" w:eastAsia="仿宋_GB2312"/>
          <w:sz w:val="30"/>
          <w:szCs w:val="30"/>
        </w:rPr>
      </w:pPr>
      <w:r w:rsidRPr="00A51CFB">
        <w:rPr>
          <w:rFonts w:ascii="仿宋_GB2312" w:eastAsia="仿宋_GB2312" w:hint="eastAsia"/>
          <w:sz w:val="30"/>
          <w:szCs w:val="30"/>
        </w:rPr>
        <w:lastRenderedPageBreak/>
        <w:t>形    式：复旦大学研究生招生在线面试平台</w:t>
      </w:r>
    </w:p>
    <w:p w14:paraId="37EF7785" w14:textId="77777777" w:rsidR="00A51CFB" w:rsidRPr="00A51CFB" w:rsidRDefault="00A51CFB" w:rsidP="00A51CFB">
      <w:pPr>
        <w:spacing w:line="520" w:lineRule="exact"/>
        <w:ind w:firstLineChars="200" w:firstLine="600"/>
        <w:rPr>
          <w:rFonts w:ascii="仿宋_GB2312" w:eastAsia="仿宋_GB2312"/>
          <w:sz w:val="30"/>
          <w:szCs w:val="30"/>
        </w:rPr>
      </w:pPr>
      <w:r w:rsidRPr="00A51CFB">
        <w:rPr>
          <w:rFonts w:ascii="仿宋_GB2312" w:eastAsia="仿宋_GB2312" w:hint="eastAsia"/>
          <w:sz w:val="30"/>
          <w:szCs w:val="30"/>
        </w:rPr>
        <w:t>具体日程安排等信息，将在夏令营活动举办前，正式通知入选营员。</w:t>
      </w:r>
    </w:p>
    <w:p w14:paraId="78C9016E" w14:textId="6ADCE11F" w:rsidR="00A51CFB" w:rsidRPr="00A51CFB" w:rsidRDefault="00A51CFB" w:rsidP="00A51CFB">
      <w:pPr>
        <w:spacing w:beforeLines="50" w:before="156" w:afterLines="30" w:after="93" w:line="520" w:lineRule="exact"/>
        <w:ind w:firstLineChars="200" w:firstLine="600"/>
        <w:rPr>
          <w:rFonts w:ascii="黑体" w:eastAsia="黑体" w:hAnsi="黑体"/>
          <w:sz w:val="30"/>
          <w:szCs w:val="30"/>
        </w:rPr>
      </w:pPr>
      <w:r w:rsidRPr="00A51CFB">
        <w:rPr>
          <w:rFonts w:ascii="黑体" w:eastAsia="黑体" w:hAnsi="黑体" w:hint="eastAsia"/>
          <w:sz w:val="30"/>
          <w:szCs w:val="30"/>
        </w:rPr>
        <w:t>四、咨询与联系方式</w:t>
      </w:r>
    </w:p>
    <w:p w14:paraId="5248CA2D" w14:textId="77777777" w:rsidR="00A51CFB" w:rsidRPr="00A51CFB" w:rsidRDefault="00A51CFB" w:rsidP="00A51CFB">
      <w:pPr>
        <w:spacing w:line="520" w:lineRule="exact"/>
        <w:ind w:firstLineChars="200" w:firstLine="600"/>
        <w:rPr>
          <w:rFonts w:ascii="仿宋_GB2312" w:eastAsia="仿宋_GB2312"/>
          <w:sz w:val="30"/>
          <w:szCs w:val="30"/>
        </w:rPr>
      </w:pPr>
      <w:r w:rsidRPr="00A51CFB">
        <w:rPr>
          <w:rFonts w:ascii="仿宋_GB2312" w:eastAsia="仿宋_GB2312" w:hint="eastAsia"/>
          <w:sz w:val="30"/>
          <w:szCs w:val="30"/>
        </w:rPr>
        <w:t>复旦大学微电子学院教学管理办公室</w:t>
      </w:r>
    </w:p>
    <w:p w14:paraId="3E3A1A41" w14:textId="27D521A7" w:rsidR="00A51CFB" w:rsidRDefault="00A51CFB" w:rsidP="00A51CFB">
      <w:pPr>
        <w:spacing w:line="520" w:lineRule="exact"/>
        <w:ind w:firstLineChars="200" w:firstLine="600"/>
        <w:rPr>
          <w:rFonts w:ascii="仿宋_GB2312" w:eastAsia="仿宋_GB2312"/>
          <w:sz w:val="30"/>
          <w:szCs w:val="30"/>
        </w:rPr>
      </w:pPr>
      <w:r w:rsidRPr="00A51CFB">
        <w:rPr>
          <w:rFonts w:ascii="仿宋_GB2312" w:eastAsia="仿宋_GB2312" w:hint="eastAsia"/>
          <w:sz w:val="30"/>
          <w:szCs w:val="30"/>
        </w:rPr>
        <w:t>地</w:t>
      </w:r>
      <w:r>
        <w:rPr>
          <w:rFonts w:ascii="仿宋_GB2312" w:eastAsia="仿宋_GB2312" w:hint="eastAsia"/>
          <w:sz w:val="30"/>
          <w:szCs w:val="30"/>
        </w:rPr>
        <w:t xml:space="preserve"> </w:t>
      </w:r>
      <w:r>
        <w:rPr>
          <w:rFonts w:ascii="仿宋_GB2312" w:eastAsia="仿宋_GB2312"/>
          <w:sz w:val="30"/>
          <w:szCs w:val="30"/>
        </w:rPr>
        <w:t xml:space="preserve">   </w:t>
      </w:r>
      <w:r w:rsidRPr="00A51CFB">
        <w:rPr>
          <w:rFonts w:ascii="仿宋_GB2312" w:eastAsia="仿宋_GB2312" w:hint="eastAsia"/>
          <w:sz w:val="30"/>
          <w:szCs w:val="30"/>
        </w:rPr>
        <w:t>址：上海市杨浦区邯郸路220号</w:t>
      </w:r>
      <w:proofErr w:type="gramStart"/>
      <w:r w:rsidRPr="00A51CFB">
        <w:rPr>
          <w:rFonts w:ascii="仿宋_GB2312" w:eastAsia="仿宋_GB2312" w:hint="eastAsia"/>
          <w:sz w:val="30"/>
          <w:szCs w:val="30"/>
        </w:rPr>
        <w:t>环境楼</w:t>
      </w:r>
      <w:proofErr w:type="gramEnd"/>
      <w:r w:rsidRPr="00A51CFB">
        <w:rPr>
          <w:rFonts w:ascii="仿宋_GB2312" w:eastAsia="仿宋_GB2312" w:hint="eastAsia"/>
          <w:sz w:val="30"/>
          <w:szCs w:val="30"/>
        </w:rPr>
        <w:t>304室</w:t>
      </w:r>
    </w:p>
    <w:p w14:paraId="4D810BDF" w14:textId="697E3EAD" w:rsidR="00A51CFB" w:rsidRPr="00A51CFB" w:rsidRDefault="00A51CFB" w:rsidP="00A51CFB">
      <w:pPr>
        <w:spacing w:line="520" w:lineRule="exact"/>
        <w:ind w:firstLineChars="200" w:firstLine="600"/>
        <w:rPr>
          <w:rFonts w:ascii="仿宋_GB2312" w:eastAsia="仿宋_GB2312"/>
          <w:sz w:val="30"/>
          <w:szCs w:val="30"/>
        </w:rPr>
      </w:pPr>
      <w:proofErr w:type="gramStart"/>
      <w:r w:rsidRPr="00A51CFB">
        <w:rPr>
          <w:rFonts w:ascii="仿宋_GB2312" w:eastAsia="仿宋_GB2312" w:hint="eastAsia"/>
          <w:sz w:val="30"/>
          <w:szCs w:val="30"/>
        </w:rPr>
        <w:t>邮</w:t>
      </w:r>
      <w:proofErr w:type="gramEnd"/>
      <w:r>
        <w:rPr>
          <w:rFonts w:ascii="仿宋_GB2312" w:eastAsia="仿宋_GB2312" w:hint="eastAsia"/>
          <w:sz w:val="30"/>
          <w:szCs w:val="30"/>
        </w:rPr>
        <w:t xml:space="preserve"> </w:t>
      </w:r>
      <w:r>
        <w:rPr>
          <w:rFonts w:ascii="仿宋_GB2312" w:eastAsia="仿宋_GB2312"/>
          <w:sz w:val="30"/>
          <w:szCs w:val="30"/>
        </w:rPr>
        <w:t xml:space="preserve">   </w:t>
      </w:r>
      <w:r w:rsidRPr="00A51CFB">
        <w:rPr>
          <w:rFonts w:ascii="仿宋_GB2312" w:eastAsia="仿宋_GB2312" w:hint="eastAsia"/>
          <w:sz w:val="30"/>
          <w:szCs w:val="30"/>
        </w:rPr>
        <w:t>编：200433</w:t>
      </w:r>
    </w:p>
    <w:p w14:paraId="6AB13696" w14:textId="288CA767" w:rsidR="00A51CFB" w:rsidRPr="00A51CFB" w:rsidRDefault="00A51CFB" w:rsidP="00A51CFB">
      <w:pPr>
        <w:spacing w:line="520" w:lineRule="exact"/>
        <w:ind w:firstLineChars="200" w:firstLine="600"/>
        <w:rPr>
          <w:rFonts w:ascii="仿宋_GB2312" w:eastAsia="仿宋_GB2312"/>
          <w:sz w:val="30"/>
          <w:szCs w:val="30"/>
        </w:rPr>
      </w:pPr>
      <w:r w:rsidRPr="00A51CFB">
        <w:rPr>
          <w:rFonts w:ascii="仿宋_GB2312" w:eastAsia="仿宋_GB2312" w:hint="eastAsia"/>
          <w:sz w:val="30"/>
          <w:szCs w:val="30"/>
        </w:rPr>
        <w:t>咨询电话：021-65643449</w:t>
      </w:r>
    </w:p>
    <w:p w14:paraId="2B880AC2" w14:textId="77777777" w:rsidR="00A51CFB" w:rsidRPr="00A51CFB" w:rsidRDefault="00A51CFB" w:rsidP="00A51CFB">
      <w:pPr>
        <w:spacing w:line="520" w:lineRule="exact"/>
        <w:ind w:firstLineChars="200" w:firstLine="600"/>
        <w:rPr>
          <w:rFonts w:ascii="仿宋_GB2312" w:eastAsia="仿宋_GB2312"/>
          <w:sz w:val="30"/>
          <w:szCs w:val="30"/>
        </w:rPr>
      </w:pPr>
      <w:r w:rsidRPr="00A51CFB">
        <w:rPr>
          <w:rFonts w:ascii="仿宋_GB2312" w:eastAsia="仿宋_GB2312" w:hint="eastAsia"/>
          <w:sz w:val="30"/>
          <w:szCs w:val="30"/>
        </w:rPr>
        <w:t>电子邮箱：sme_admission@fudan.edu.cn</w:t>
      </w:r>
    </w:p>
    <w:p w14:paraId="1D118E65" w14:textId="77777777" w:rsidR="00A51CFB" w:rsidRPr="00A51CFB" w:rsidRDefault="00A51CFB" w:rsidP="00A51CFB">
      <w:pPr>
        <w:spacing w:line="520" w:lineRule="exact"/>
        <w:ind w:firstLineChars="200" w:firstLine="600"/>
        <w:rPr>
          <w:rFonts w:ascii="仿宋_GB2312" w:eastAsia="仿宋_GB2312"/>
          <w:sz w:val="30"/>
          <w:szCs w:val="30"/>
        </w:rPr>
      </w:pPr>
      <w:r w:rsidRPr="00A51CFB">
        <w:rPr>
          <w:rFonts w:ascii="仿宋_GB2312" w:eastAsia="仿宋_GB2312" w:hint="eastAsia"/>
          <w:sz w:val="30"/>
          <w:szCs w:val="30"/>
        </w:rPr>
        <w:t>学院网站：http://sme.fudan.edu.cn</w:t>
      </w:r>
    </w:p>
    <w:p w14:paraId="45906AF8" w14:textId="56BEA56B" w:rsidR="00A51CFB" w:rsidRPr="00A51CFB" w:rsidRDefault="00A51CFB" w:rsidP="00A51CFB">
      <w:pPr>
        <w:spacing w:beforeLines="50" w:before="156" w:afterLines="30" w:after="93" w:line="520" w:lineRule="exact"/>
        <w:ind w:firstLineChars="200" w:firstLine="600"/>
        <w:rPr>
          <w:rFonts w:ascii="黑体" w:eastAsia="黑体" w:hAnsi="黑体"/>
          <w:sz w:val="30"/>
          <w:szCs w:val="30"/>
        </w:rPr>
      </w:pPr>
      <w:r w:rsidRPr="00A51CFB">
        <w:rPr>
          <w:rFonts w:ascii="黑体" w:eastAsia="黑体" w:hAnsi="黑体" w:hint="eastAsia"/>
          <w:sz w:val="30"/>
          <w:szCs w:val="30"/>
        </w:rPr>
        <w:t>五、夏令营报名通知</w:t>
      </w:r>
    </w:p>
    <w:p w14:paraId="5064815D" w14:textId="1B11DD09" w:rsidR="00A51CFB" w:rsidRPr="00A51CFB" w:rsidRDefault="00A51CFB" w:rsidP="00A51CFB">
      <w:pPr>
        <w:spacing w:line="520" w:lineRule="exact"/>
        <w:ind w:firstLineChars="200" w:firstLine="600"/>
        <w:rPr>
          <w:rFonts w:ascii="仿宋_GB2312" w:eastAsia="仿宋_GB2312"/>
          <w:sz w:val="30"/>
          <w:szCs w:val="30"/>
        </w:rPr>
      </w:pPr>
      <w:r w:rsidRPr="00A51CFB">
        <w:rPr>
          <w:rFonts w:ascii="仿宋_GB2312" w:eastAsia="仿宋_GB2312" w:hint="eastAsia"/>
          <w:sz w:val="30"/>
          <w:szCs w:val="30"/>
        </w:rPr>
        <w:t>夏令营报名通知将通过</w:t>
      </w:r>
      <w:r w:rsidR="00EC3E0E">
        <w:rPr>
          <w:rFonts w:ascii="仿宋_GB2312" w:eastAsia="仿宋_GB2312" w:hint="eastAsia"/>
          <w:sz w:val="30"/>
          <w:szCs w:val="30"/>
        </w:rPr>
        <w:t>复旦大学</w:t>
      </w:r>
      <w:r w:rsidRPr="00A51CFB">
        <w:rPr>
          <w:rFonts w:ascii="仿宋_GB2312" w:eastAsia="仿宋_GB2312" w:hint="eastAsia"/>
          <w:sz w:val="30"/>
          <w:szCs w:val="30"/>
        </w:rPr>
        <w:t>研究生院网站以及微电子学院网站发布。</w:t>
      </w:r>
      <w:r w:rsidR="00EC3E0E">
        <w:rPr>
          <w:rFonts w:ascii="仿宋_GB2312" w:eastAsia="仿宋_GB2312" w:hint="eastAsia"/>
          <w:sz w:val="30"/>
          <w:szCs w:val="30"/>
        </w:rPr>
        <w:t>本</w:t>
      </w:r>
      <w:r w:rsidRPr="00A51CFB">
        <w:rPr>
          <w:rFonts w:ascii="仿宋_GB2312" w:eastAsia="仿宋_GB2312" w:hint="eastAsia"/>
          <w:sz w:val="30"/>
          <w:szCs w:val="30"/>
        </w:rPr>
        <w:t>通知的解释权归属复旦大学微电子学院。</w:t>
      </w:r>
    </w:p>
    <w:p w14:paraId="3AC39B63" w14:textId="509ABCC7" w:rsidR="00A51CFB" w:rsidRPr="00A51CFB" w:rsidRDefault="00A51CFB" w:rsidP="00A51CFB">
      <w:pPr>
        <w:spacing w:beforeLines="200" w:before="624" w:line="520" w:lineRule="exact"/>
        <w:jc w:val="right"/>
        <w:rPr>
          <w:rFonts w:ascii="仿宋_GB2312" w:eastAsia="仿宋_GB2312"/>
          <w:sz w:val="30"/>
          <w:szCs w:val="30"/>
        </w:rPr>
      </w:pPr>
      <w:r w:rsidRPr="00A51CFB">
        <w:rPr>
          <w:rFonts w:ascii="仿宋_GB2312" w:eastAsia="仿宋_GB2312" w:hint="eastAsia"/>
          <w:sz w:val="30"/>
          <w:szCs w:val="30"/>
        </w:rPr>
        <w:t>复旦大学微电子学院</w:t>
      </w:r>
    </w:p>
    <w:p w14:paraId="2FD5A80E" w14:textId="78C8F638" w:rsidR="00A75271" w:rsidRPr="00A51CFB" w:rsidRDefault="00A51CFB" w:rsidP="00A51CFB">
      <w:pPr>
        <w:spacing w:line="520" w:lineRule="exact"/>
        <w:jc w:val="right"/>
        <w:rPr>
          <w:rFonts w:ascii="仿宋_GB2312" w:eastAsia="仿宋_GB2312"/>
          <w:spacing w:val="14"/>
          <w:sz w:val="30"/>
          <w:szCs w:val="30"/>
        </w:rPr>
      </w:pPr>
      <w:r w:rsidRPr="00A51CFB">
        <w:rPr>
          <w:rFonts w:ascii="仿宋_GB2312" w:eastAsia="仿宋_GB2312" w:hint="eastAsia"/>
          <w:spacing w:val="14"/>
          <w:sz w:val="30"/>
          <w:szCs w:val="30"/>
        </w:rPr>
        <w:t>2020年5月</w:t>
      </w:r>
      <w:bookmarkStart w:id="0" w:name="_GoBack"/>
      <w:bookmarkEnd w:id="0"/>
      <w:r w:rsidRPr="00A51CFB">
        <w:rPr>
          <w:rFonts w:ascii="仿宋_GB2312" w:eastAsia="仿宋_GB2312" w:hint="eastAsia"/>
          <w:spacing w:val="14"/>
          <w:sz w:val="30"/>
          <w:szCs w:val="30"/>
        </w:rPr>
        <w:t>26日</w:t>
      </w:r>
    </w:p>
    <w:sectPr w:rsidR="00A75271" w:rsidRPr="00A51CF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55462" w14:textId="77777777" w:rsidR="00AC2EF1" w:rsidRDefault="00AC2EF1" w:rsidP="00A51CFB">
      <w:r>
        <w:separator/>
      </w:r>
    </w:p>
  </w:endnote>
  <w:endnote w:type="continuationSeparator" w:id="0">
    <w:p w14:paraId="50A1395A" w14:textId="77777777" w:rsidR="00AC2EF1" w:rsidRDefault="00AC2EF1" w:rsidP="00A51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0634863"/>
      <w:docPartObj>
        <w:docPartGallery w:val="Page Numbers (Bottom of Page)"/>
        <w:docPartUnique/>
      </w:docPartObj>
    </w:sdtPr>
    <w:sdtEndPr/>
    <w:sdtContent>
      <w:sdt>
        <w:sdtPr>
          <w:id w:val="1728636285"/>
          <w:docPartObj>
            <w:docPartGallery w:val="Page Numbers (Top of Page)"/>
            <w:docPartUnique/>
          </w:docPartObj>
        </w:sdtPr>
        <w:sdtEndPr/>
        <w:sdtContent>
          <w:p w14:paraId="7469211D" w14:textId="22EA4DF7" w:rsidR="00A51CFB" w:rsidRDefault="00A51CFB">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75157122" w14:textId="77777777" w:rsidR="00A51CFB" w:rsidRDefault="00A51C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FF851" w14:textId="77777777" w:rsidR="00AC2EF1" w:rsidRDefault="00AC2EF1" w:rsidP="00A51CFB">
      <w:r>
        <w:separator/>
      </w:r>
    </w:p>
  </w:footnote>
  <w:footnote w:type="continuationSeparator" w:id="0">
    <w:p w14:paraId="23A0EBCD" w14:textId="77777777" w:rsidR="00AC2EF1" w:rsidRDefault="00AC2EF1" w:rsidP="00A51C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CFB"/>
    <w:rsid w:val="00446644"/>
    <w:rsid w:val="004E30B0"/>
    <w:rsid w:val="006B4560"/>
    <w:rsid w:val="009F3CF6"/>
    <w:rsid w:val="00A51CFB"/>
    <w:rsid w:val="00A75271"/>
    <w:rsid w:val="00AC2EF1"/>
    <w:rsid w:val="00E64056"/>
    <w:rsid w:val="00EC3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BDE16"/>
  <w15:chartTrackingRefBased/>
  <w15:docId w15:val="{3DB959F6-8FD6-448E-9147-EBFDC3317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1CF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51CFB"/>
    <w:rPr>
      <w:sz w:val="18"/>
      <w:szCs w:val="18"/>
    </w:rPr>
  </w:style>
  <w:style w:type="paragraph" w:styleId="a5">
    <w:name w:val="footer"/>
    <w:basedOn w:val="a"/>
    <w:link w:val="a6"/>
    <w:uiPriority w:val="99"/>
    <w:unhideWhenUsed/>
    <w:rsid w:val="00A51CFB"/>
    <w:pPr>
      <w:tabs>
        <w:tab w:val="center" w:pos="4153"/>
        <w:tab w:val="right" w:pos="8306"/>
      </w:tabs>
      <w:snapToGrid w:val="0"/>
      <w:jc w:val="left"/>
    </w:pPr>
    <w:rPr>
      <w:sz w:val="18"/>
      <w:szCs w:val="18"/>
    </w:rPr>
  </w:style>
  <w:style w:type="character" w:customStyle="1" w:styleId="a6">
    <w:name w:val="页脚 字符"/>
    <w:basedOn w:val="a0"/>
    <w:link w:val="a5"/>
    <w:uiPriority w:val="99"/>
    <w:rsid w:val="00A51CFB"/>
    <w:rPr>
      <w:sz w:val="18"/>
      <w:szCs w:val="18"/>
    </w:rPr>
  </w:style>
  <w:style w:type="paragraph" w:styleId="a7">
    <w:name w:val="List Paragraph"/>
    <w:basedOn w:val="a"/>
    <w:uiPriority w:val="34"/>
    <w:qFormat/>
    <w:rsid w:val="00A51CFB"/>
    <w:pPr>
      <w:ind w:firstLineChars="200" w:firstLine="420"/>
    </w:pPr>
    <w:rPr>
      <w:rFonts w:ascii="Calibri" w:eastAsia="宋体" w:hAnsi="Calibri" w:cs="Times New Roman"/>
    </w:rPr>
  </w:style>
  <w:style w:type="table" w:styleId="a8">
    <w:name w:val="Table Grid"/>
    <w:basedOn w:val="a1"/>
    <w:uiPriority w:val="59"/>
    <w:rsid w:val="00A51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285</Words>
  <Characters>1626</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Bambooai</dc:creator>
  <cp:keywords/>
  <dc:description/>
  <cp:lastModifiedBy>sun jie</cp:lastModifiedBy>
  <cp:revision>5</cp:revision>
  <dcterms:created xsi:type="dcterms:W3CDTF">2020-05-27T01:47:00Z</dcterms:created>
  <dcterms:modified xsi:type="dcterms:W3CDTF">2020-06-03T06:40:00Z</dcterms:modified>
</cp:coreProperties>
</file>